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A4AF2" w:rsidRDefault="00260F93" w:rsidP="00260F93">
      <w:pPr>
        <w:spacing w:line="360" w:lineRule="auto"/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7951</wp:posOffset>
                </wp:positionV>
                <wp:extent cx="3880237" cy="301752"/>
                <wp:effectExtent l="171450" t="228600" r="215900" b="269875"/>
                <wp:wrapNone/>
                <wp:docPr id="2" name="תרשים זרימה: מסיים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0237" cy="301752"/>
                        </a:xfrm>
                        <a:prstGeom prst="flowChartTerminator">
                          <a:avLst/>
                        </a:prstGeom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  <a:softEdge rad="63500"/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תרשים זרימה: מסיים 2" o:spid="_x0000_s1026" type="#_x0000_t116" style="position:absolute;left:0;text-align:left;margin-left:54pt;margin-top:.65pt;width:305.55pt;height:23.7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hint="cs"/>
          <w:b/>
          <w:bCs/>
          <w:sz w:val="40"/>
          <w:szCs w:val="40"/>
          <w:rtl/>
        </w:rPr>
        <w:t>שופטים ב', מאפייני השופט והספר</w:t>
      </w:r>
    </w:p>
    <w:p w:rsidR="007D20E6" w:rsidRPr="00B73546" w:rsidRDefault="007D20E6" w:rsidP="00260F93">
      <w:pPr>
        <w:spacing w:line="360" w:lineRule="auto"/>
        <w:jc w:val="center"/>
        <w:rPr>
          <w:b/>
          <w:bCs/>
          <w:sz w:val="40"/>
          <w:szCs w:val="40"/>
          <w:rtl/>
        </w:rPr>
      </w:pPr>
    </w:p>
    <w:p w:rsidR="00B73546" w:rsidRPr="00E54F76" w:rsidRDefault="00B73546" w:rsidP="00E54F76">
      <w:pPr>
        <w:spacing w:line="360" w:lineRule="auto"/>
        <w:jc w:val="center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3CB032" wp14:editId="1D405C50">
                <wp:simplePos x="0" y="0"/>
                <wp:positionH relativeFrom="column">
                  <wp:posOffset>-263106</wp:posOffset>
                </wp:positionH>
                <wp:positionV relativeFrom="paragraph">
                  <wp:posOffset>185348</wp:posOffset>
                </wp:positionV>
                <wp:extent cx="5685155" cy="2208362"/>
                <wp:effectExtent l="228600" t="228600" r="239395" b="516255"/>
                <wp:wrapNone/>
                <wp:docPr id="1" name="הסבר מלבני מעוגל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5155" cy="2208362"/>
                        </a:xfrm>
                        <a:prstGeom prst="wedgeRoundRectCallout">
                          <a:avLst/>
                        </a:prstGeom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  <a:softEdge rad="63500"/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3546" w:rsidRDefault="00B73546" w:rsidP="00B735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הסבר מלבני מעוגל 1" o:spid="_x0000_s1026" type="#_x0000_t62" style="position:absolute;left:0;text-align:left;margin-left:-20.7pt;margin-top:14.6pt;width:447.65pt;height:173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" adj="6300,24300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73546" w:rsidRDefault="00B73546" w:rsidP="00B735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54F76" w:rsidRPr="007D20E6" w:rsidRDefault="007D20E6" w:rsidP="00E54F76">
      <w:pPr>
        <w:spacing w:line="360" w:lineRule="auto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בעוד שבספר יהושע למדנו על מנהיג</w:t>
      </w:r>
      <w:r w:rsidR="00E54F76" w:rsidRPr="007D20E6">
        <w:rPr>
          <w:rFonts w:hint="cs"/>
          <w:b/>
          <w:bCs/>
          <w:sz w:val="32"/>
          <w:szCs w:val="32"/>
          <w:rtl/>
        </w:rPr>
        <w:t xml:space="preserve"> מוגדר עם תפקיד מוגדר. המצב בספר שופטים שונה.</w:t>
      </w:r>
    </w:p>
    <w:p w:rsidR="00E54F76" w:rsidRPr="007D20E6" w:rsidRDefault="00E54F76" w:rsidP="00E54F76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7D20E6">
        <w:rPr>
          <w:rFonts w:hint="cs"/>
          <w:b/>
          <w:bCs/>
          <w:sz w:val="32"/>
          <w:szCs w:val="32"/>
          <w:rtl/>
        </w:rPr>
        <w:t>בשיעור זה נלמד על דמות השופט ומאפייניו בספר שופטים, על האווירה המתוארת בספר ועל שלבי המחזוריות המאפיינים את הספר.</w:t>
      </w:r>
    </w:p>
    <w:p w:rsidR="00B73546" w:rsidRDefault="00B73546" w:rsidP="00E54F76">
      <w:pPr>
        <w:spacing w:line="360" w:lineRule="auto"/>
        <w:rPr>
          <w:sz w:val="28"/>
          <w:szCs w:val="28"/>
          <w:rtl/>
        </w:rPr>
      </w:pPr>
    </w:p>
    <w:p w:rsidR="000829AD" w:rsidRDefault="000829AD" w:rsidP="00E54F76">
      <w:pPr>
        <w:spacing w:line="360" w:lineRule="auto"/>
        <w:rPr>
          <w:sz w:val="28"/>
          <w:szCs w:val="28"/>
          <w:rtl/>
        </w:rPr>
      </w:pPr>
    </w:p>
    <w:p w:rsidR="00B0712F" w:rsidRPr="000829AD" w:rsidRDefault="000829AD" w:rsidP="000829AD">
      <w:pPr>
        <w:spacing w:line="360" w:lineRule="auto"/>
        <w:rPr>
          <w:sz w:val="28"/>
          <w:szCs w:val="28"/>
          <w:rtl/>
        </w:rPr>
      </w:pPr>
      <w:r w:rsidRPr="000829AD">
        <w:rPr>
          <w:rFonts w:hint="cs"/>
          <w:sz w:val="28"/>
          <w:szCs w:val="28"/>
          <w:rtl/>
        </w:rPr>
        <w:t>1.</w:t>
      </w:r>
      <w:r>
        <w:rPr>
          <w:rFonts w:hint="cs"/>
          <w:sz w:val="28"/>
          <w:szCs w:val="28"/>
          <w:rtl/>
        </w:rPr>
        <w:t xml:space="preserve"> </w:t>
      </w:r>
      <w:r w:rsidR="009C2AB8" w:rsidRPr="000829AD">
        <w:rPr>
          <w:rFonts w:hint="cs"/>
          <w:sz w:val="28"/>
          <w:szCs w:val="28"/>
          <w:rtl/>
        </w:rPr>
        <w:t xml:space="preserve">קראו על הערכים </w:t>
      </w:r>
      <w:hyperlink r:id="rId9" w:history="1">
        <w:r w:rsidR="009C2AB8" w:rsidRPr="000829AD">
          <w:rPr>
            <w:rStyle w:val="Hyperlink"/>
            <w:rFonts w:hint="cs"/>
            <w:sz w:val="28"/>
            <w:szCs w:val="28"/>
            <w:rtl/>
          </w:rPr>
          <w:t>שופט</w:t>
        </w:r>
      </w:hyperlink>
      <w:r w:rsidR="009C2AB8" w:rsidRPr="000829AD">
        <w:rPr>
          <w:rFonts w:hint="cs"/>
          <w:sz w:val="28"/>
          <w:szCs w:val="28"/>
          <w:rtl/>
        </w:rPr>
        <w:t xml:space="preserve"> ו - </w:t>
      </w:r>
      <w:hyperlink r:id="rId10" w:history="1">
        <w:r w:rsidR="009C2AB8" w:rsidRPr="000829AD">
          <w:rPr>
            <w:rStyle w:val="Hyperlink"/>
            <w:rFonts w:hint="cs"/>
            <w:sz w:val="28"/>
            <w:szCs w:val="28"/>
            <w:rtl/>
          </w:rPr>
          <w:t>שופטים</w:t>
        </w:r>
      </w:hyperlink>
      <w:r w:rsidR="009C2AB8" w:rsidRPr="000829AD">
        <w:rPr>
          <w:rFonts w:hint="cs"/>
          <w:sz w:val="28"/>
          <w:szCs w:val="28"/>
          <w:rtl/>
        </w:rPr>
        <w:t xml:space="preserve"> המתארים את דמות השופט שבספר שופטים ותארו בלשונכם את מאפייניו.</w:t>
      </w:r>
    </w:p>
    <w:p w:rsidR="000829AD" w:rsidRPr="000829AD" w:rsidRDefault="000829AD" w:rsidP="000829AD">
      <w:pPr>
        <w:rPr>
          <w:sz w:val="28"/>
          <w:szCs w:val="28"/>
          <w:rtl/>
        </w:rPr>
      </w:pPr>
    </w:p>
    <w:p w:rsidR="0079562E" w:rsidRDefault="00B73546" w:rsidP="0079562E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2. </w:t>
      </w:r>
      <w:r w:rsidR="00897BDC">
        <w:rPr>
          <w:rFonts w:hint="cs"/>
          <w:sz w:val="28"/>
          <w:szCs w:val="28"/>
          <w:rtl/>
        </w:rPr>
        <w:t xml:space="preserve">מה מאפיין את תקופת השופטים היעזרו במונח </w:t>
      </w:r>
      <w:hyperlink r:id="rId11" w:history="1">
        <w:r w:rsidR="00897BDC" w:rsidRPr="00897BDC">
          <w:rPr>
            <w:rStyle w:val="Hyperlink"/>
            <w:rFonts w:hint="cs"/>
            <w:sz w:val="28"/>
            <w:szCs w:val="28"/>
            <w:rtl/>
          </w:rPr>
          <w:t>אנרכיה</w:t>
        </w:r>
      </w:hyperlink>
      <w:r w:rsidR="00897BDC">
        <w:rPr>
          <w:rFonts w:hint="cs"/>
          <w:sz w:val="28"/>
          <w:szCs w:val="28"/>
          <w:rtl/>
        </w:rPr>
        <w:t xml:space="preserve"> ובפסוק</w:t>
      </w:r>
      <w:r w:rsidR="00E54F76" w:rsidRPr="00E54F76">
        <w:rPr>
          <w:rFonts w:hint="cs"/>
          <w:sz w:val="28"/>
          <w:szCs w:val="28"/>
          <w:rtl/>
        </w:rPr>
        <w:t xml:space="preserve"> הבא</w:t>
      </w:r>
      <w:r w:rsidR="00897BDC">
        <w:rPr>
          <w:rFonts w:hint="cs"/>
          <w:sz w:val="28"/>
          <w:szCs w:val="28"/>
          <w:rtl/>
        </w:rPr>
        <w:t xml:space="preserve"> (שופטים י"ז 6)</w:t>
      </w:r>
      <w:r w:rsidR="00E54F76" w:rsidRPr="00E54F76">
        <w:rPr>
          <w:rFonts w:hint="cs"/>
          <w:sz w:val="28"/>
          <w:szCs w:val="28"/>
          <w:rtl/>
        </w:rPr>
        <w:t xml:space="preserve">: </w:t>
      </w:r>
      <w:r w:rsidR="00E54F76">
        <w:rPr>
          <w:rFonts w:hint="cs"/>
          <w:sz w:val="28"/>
          <w:szCs w:val="28"/>
          <w:rtl/>
        </w:rPr>
        <w:t>"</w:t>
      </w:r>
      <w:r w:rsidR="00E54F76" w:rsidRPr="00E54F76">
        <w:rPr>
          <w:rFonts w:hint="cs"/>
          <w:sz w:val="28"/>
          <w:szCs w:val="28"/>
          <w:rtl/>
        </w:rPr>
        <w:t>בַּיָּמִים הָהֵם אֵין מֶלֶךְ בְּיִשְׂרָאֵל  אִישׁ הַיָּשָׁר בְּעֵינָיו יַעֲשֶׂה</w:t>
      </w:r>
      <w:r w:rsidR="00E54F76">
        <w:rPr>
          <w:sz w:val="28"/>
          <w:szCs w:val="28"/>
        </w:rPr>
        <w:t>"</w:t>
      </w:r>
    </w:p>
    <w:p w:rsidR="0079562E" w:rsidRDefault="0079562E" w:rsidP="00A703E3">
      <w:pPr>
        <w:bidi w:val="0"/>
        <w:rPr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</w:p>
    <w:p w:rsidR="003C59D3" w:rsidRPr="0026161C" w:rsidRDefault="003C59D3" w:rsidP="0026161C">
      <w:pPr>
        <w:spacing w:line="360" w:lineRule="auto"/>
        <w:jc w:val="center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8435F61" wp14:editId="1BAECAA8">
                <wp:simplePos x="0" y="0"/>
                <wp:positionH relativeFrom="column">
                  <wp:posOffset>-49854</wp:posOffset>
                </wp:positionH>
                <wp:positionV relativeFrom="paragraph">
                  <wp:posOffset>-239814</wp:posOffset>
                </wp:positionV>
                <wp:extent cx="4460682" cy="722105"/>
                <wp:effectExtent l="57150" t="38100" r="92710" b="116205"/>
                <wp:wrapNone/>
                <wp:docPr id="3" name="חץ שמאלה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0682" cy="722105"/>
                        </a:xfrm>
                        <a:prstGeom prst="leftArrow">
                          <a:avLst>
                            <a:gd name="adj1" fmla="val 50000"/>
                            <a:gd name="adj2" fmla="val 123850"/>
                          </a:avLst>
                        </a:prstGeom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 prst="angle"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חץ שמאלה 3" o:spid="_x0000_s1026" type="#_x0000_t66" style="position:absolute;left:0;text-align:left;margin-left:-3.95pt;margin-top:-18.9pt;width:351.25pt;height:5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" adj="4331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26161C">
        <w:rPr>
          <w:rFonts w:hint="cs"/>
          <w:b/>
          <w:bCs/>
          <w:color w:val="FFFF00"/>
          <w:sz w:val="28"/>
          <w:szCs w:val="28"/>
          <w:rtl/>
        </w:rPr>
        <w:t>שופטים ב' 19-11, המחזוריות בספר שופטים</w:t>
      </w:r>
    </w:p>
    <w:p w:rsidR="007D7439" w:rsidRDefault="007D7439" w:rsidP="0026161C">
      <w:pPr>
        <w:spacing w:line="360" w:lineRule="auto"/>
        <w:rPr>
          <w:sz w:val="28"/>
          <w:szCs w:val="28"/>
          <w:rtl/>
        </w:rPr>
      </w:pPr>
    </w:p>
    <w:p w:rsidR="009005DF" w:rsidRDefault="00F10D7A" w:rsidP="0026161C">
      <w:pPr>
        <w:spacing w:line="360" w:lineRule="auto"/>
        <w:rPr>
          <w:sz w:val="28"/>
          <w:szCs w:val="28"/>
          <w:rtl/>
        </w:rPr>
      </w:pPr>
      <w:r>
        <w:rPr>
          <w:noProof/>
          <w:color w:val="FF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552DF06" wp14:editId="2742A0A1">
                <wp:simplePos x="0" y="0"/>
                <wp:positionH relativeFrom="column">
                  <wp:posOffset>-470140</wp:posOffset>
                </wp:positionH>
                <wp:positionV relativeFrom="paragraph">
                  <wp:posOffset>141880</wp:posOffset>
                </wp:positionV>
                <wp:extent cx="6245525" cy="4692769"/>
                <wp:effectExtent l="19050" t="19050" r="41275" b="50800"/>
                <wp:wrapNone/>
                <wp:docPr id="8" name="מלבן מעוגל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5525" cy="4692769"/>
                        </a:xfrm>
                        <a:prstGeom prst="roundRect">
                          <a:avLst/>
                        </a:prstGeom>
                        <a:blipFill>
                          <a:blip r:embed="rId12"/>
                          <a:tile tx="0" ty="0" sx="100000" sy="100000" flip="none" algn="tl"/>
                        </a:blipFill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  <a:softEdge rad="12700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מלבן מעוגל 8" o:spid="_x0000_s1026" style="position:absolute;left:0;text-align:left;margin-left:-37pt;margin-top:11.15pt;width:491.75pt;height:36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" strokecolor="#4579b8 [3044]">
                <v:fill r:id="rId13" o:title="" recolor="t" rotate="t" type="tile"/>
                <v:shadow on="t" color="black" opacity="24903f" origin=",.5" offset="0,.55556mm"/>
              </v:roundrect>
            </w:pict>
          </mc:Fallback>
        </mc:AlternateContent>
      </w:r>
    </w:p>
    <w:p w:rsidR="0026161C" w:rsidRDefault="0026161C" w:rsidP="007C7172">
      <w:pPr>
        <w:spacing w:line="360" w:lineRule="auto"/>
        <w:jc w:val="both"/>
        <w:rPr>
          <w:noProof/>
          <w:sz w:val="28"/>
          <w:szCs w:val="28"/>
          <w:rtl/>
        </w:rPr>
      </w:pPr>
      <w:r w:rsidRPr="009005DF">
        <w:rPr>
          <w:noProof/>
          <w:color w:val="FF0000"/>
          <w:sz w:val="28"/>
          <w:szCs w:val="28"/>
          <w:rtl/>
        </w:rPr>
        <w:t>יא</w:t>
      </w:r>
      <w:r w:rsidRPr="0026161C">
        <w:rPr>
          <w:noProof/>
          <w:sz w:val="28"/>
          <w:szCs w:val="28"/>
        </w:rPr>
        <w:t> </w:t>
      </w:r>
      <w:r w:rsidRPr="0026161C">
        <w:rPr>
          <w:noProof/>
          <w:sz w:val="28"/>
          <w:szCs w:val="28"/>
          <w:rtl/>
        </w:rPr>
        <w:t>וַיַּעֲשׂוּ בְנֵי-יִשְׂרָאֵל אֶת-הָרַע בְּעֵינֵי יְהוָה וַיַּעַבְדוּ אֶת-הַבְּעָלִים</w:t>
      </w:r>
      <w:r w:rsidR="00961389" w:rsidRPr="00DD0E75">
        <w:rPr>
          <w:rStyle w:val="ac"/>
          <w:noProof/>
          <w:color w:val="FF0000"/>
          <w:sz w:val="28"/>
          <w:szCs w:val="28"/>
          <w:rtl/>
        </w:rPr>
        <w:footnoteReference w:id="1"/>
      </w:r>
      <w:r w:rsidR="00961389">
        <w:rPr>
          <w:rFonts w:hint="cs"/>
          <w:noProof/>
          <w:sz w:val="28"/>
          <w:szCs w:val="28"/>
          <w:rtl/>
        </w:rPr>
        <w:t xml:space="preserve"> </w:t>
      </w:r>
      <w:r w:rsidRPr="0026161C">
        <w:rPr>
          <w:noProof/>
          <w:sz w:val="28"/>
          <w:szCs w:val="28"/>
        </w:rPr>
        <w:t>.</w:t>
      </w:r>
      <w:bookmarkStart w:id="1" w:name="12"/>
      <w:bookmarkEnd w:id="1"/>
      <w:r w:rsidR="00961389" w:rsidRPr="009005DF">
        <w:rPr>
          <w:noProof/>
          <w:color w:val="FF0000"/>
          <w:sz w:val="28"/>
          <w:szCs w:val="28"/>
          <w:rtl/>
        </w:rPr>
        <w:t xml:space="preserve"> </w:t>
      </w:r>
      <w:r w:rsidRPr="009005DF">
        <w:rPr>
          <w:noProof/>
          <w:color w:val="FF0000"/>
          <w:sz w:val="28"/>
          <w:szCs w:val="28"/>
          <w:rtl/>
        </w:rPr>
        <w:t>יב</w:t>
      </w:r>
      <w:r w:rsidRPr="0026161C">
        <w:rPr>
          <w:noProof/>
          <w:sz w:val="28"/>
          <w:szCs w:val="28"/>
        </w:rPr>
        <w:t> </w:t>
      </w:r>
      <w:r w:rsidRPr="0026161C">
        <w:rPr>
          <w:noProof/>
          <w:sz w:val="28"/>
          <w:szCs w:val="28"/>
          <w:rtl/>
        </w:rPr>
        <w:t>וַיַּעַזְבוּ אֶת-יְהוָה אֱלֹהֵי אֲבוֹתָם הַמּוֹצִיא אוֹתָם מֵאֶרֶץ מִצְרַיִם וַיֵּלְכוּ אַחֲרֵי אֱלֹהִים אֲחֵרִים מֵאֱלֹהֵי הָעַמִּים אֲשֶׁר סְבִיבוֹתֵיהֶם וַיִּשְׁתַּחֲווּ לָהֶם וַיַּכְעִסוּ אֶת-יְהוָה</w:t>
      </w:r>
      <w:r w:rsidRPr="0026161C">
        <w:rPr>
          <w:noProof/>
          <w:sz w:val="28"/>
          <w:szCs w:val="28"/>
        </w:rPr>
        <w:t>.  </w:t>
      </w:r>
      <w:bookmarkStart w:id="2" w:name="13"/>
      <w:bookmarkEnd w:id="2"/>
      <w:r w:rsidRPr="009005DF">
        <w:rPr>
          <w:noProof/>
          <w:color w:val="FF0000"/>
          <w:sz w:val="28"/>
          <w:szCs w:val="28"/>
          <w:rtl/>
        </w:rPr>
        <w:t>יג</w:t>
      </w:r>
      <w:r w:rsidRPr="0026161C">
        <w:rPr>
          <w:noProof/>
          <w:sz w:val="28"/>
          <w:szCs w:val="28"/>
        </w:rPr>
        <w:t> </w:t>
      </w:r>
      <w:r w:rsidRPr="0026161C">
        <w:rPr>
          <w:noProof/>
          <w:sz w:val="28"/>
          <w:szCs w:val="28"/>
          <w:rtl/>
        </w:rPr>
        <w:t xml:space="preserve">וַיַּעַזְבוּ אֶת-יְהוָה וַיַּעַבְדוּ </w:t>
      </w:r>
      <w:hyperlink r:id="rId14" w:history="1">
        <w:r w:rsidRPr="0012186F">
          <w:rPr>
            <w:rStyle w:val="Hyperlink"/>
            <w:noProof/>
            <w:sz w:val="28"/>
            <w:szCs w:val="28"/>
            <w:rtl/>
          </w:rPr>
          <w:t>לַבַּעַל וְלָעַשְׁתָּרוֹת</w:t>
        </w:r>
      </w:hyperlink>
      <w:r w:rsidR="00961389" w:rsidRPr="00DD0E75">
        <w:rPr>
          <w:rStyle w:val="ac"/>
          <w:noProof/>
          <w:color w:val="FF0000"/>
          <w:sz w:val="28"/>
          <w:szCs w:val="28"/>
          <w:rtl/>
        </w:rPr>
        <w:footnoteReference w:id="2"/>
      </w:r>
      <w:r w:rsidRPr="00DD0E75">
        <w:rPr>
          <w:noProof/>
          <w:sz w:val="28"/>
          <w:szCs w:val="28"/>
        </w:rPr>
        <w:t>.</w:t>
      </w:r>
      <w:r w:rsidRPr="00DD0E75">
        <w:rPr>
          <w:noProof/>
          <w:color w:val="FF0000"/>
          <w:sz w:val="28"/>
          <w:szCs w:val="28"/>
        </w:rPr>
        <w:t>  </w:t>
      </w:r>
      <w:bookmarkStart w:id="3" w:name="14"/>
      <w:bookmarkEnd w:id="3"/>
      <w:r w:rsidRPr="009005DF">
        <w:rPr>
          <w:noProof/>
          <w:color w:val="FF0000"/>
          <w:sz w:val="28"/>
          <w:szCs w:val="28"/>
          <w:rtl/>
        </w:rPr>
        <w:t>יד</w:t>
      </w:r>
      <w:r w:rsidRPr="0026161C">
        <w:rPr>
          <w:noProof/>
          <w:sz w:val="28"/>
          <w:szCs w:val="28"/>
        </w:rPr>
        <w:t> </w:t>
      </w:r>
      <w:r w:rsidRPr="0026161C">
        <w:rPr>
          <w:noProof/>
          <w:sz w:val="28"/>
          <w:szCs w:val="28"/>
          <w:rtl/>
        </w:rPr>
        <w:t>וַיִּחַר-אַף יְהוָה בְּיִשְׂרָאֵל וַיִּתְּנֵם בְּיַד-שֹׁסִים</w:t>
      </w:r>
      <w:r w:rsidR="00DD0E75" w:rsidRPr="00DD0E75">
        <w:rPr>
          <w:rStyle w:val="ac"/>
          <w:noProof/>
          <w:color w:val="FF0000"/>
          <w:sz w:val="28"/>
          <w:szCs w:val="28"/>
          <w:rtl/>
        </w:rPr>
        <w:footnoteReference w:id="3"/>
      </w:r>
      <w:r w:rsidRPr="0026161C">
        <w:rPr>
          <w:noProof/>
          <w:sz w:val="28"/>
          <w:szCs w:val="28"/>
          <w:rtl/>
        </w:rPr>
        <w:t xml:space="preserve"> וַיָּשֹׁסּוּ אוֹתָם וַיִּמְכְּרֵם</w:t>
      </w:r>
      <w:r w:rsidR="007C7172" w:rsidRPr="007C7172">
        <w:rPr>
          <w:rStyle w:val="ac"/>
          <w:noProof/>
          <w:color w:val="FF0000"/>
          <w:sz w:val="28"/>
          <w:szCs w:val="28"/>
          <w:rtl/>
        </w:rPr>
        <w:footnoteReference w:id="4"/>
      </w:r>
      <w:r w:rsidRPr="0026161C">
        <w:rPr>
          <w:noProof/>
          <w:sz w:val="28"/>
          <w:szCs w:val="28"/>
          <w:rtl/>
        </w:rPr>
        <w:t xml:space="preserve"> בְּיַד </w:t>
      </w:r>
      <w:r w:rsidRPr="00DD0E75">
        <w:rPr>
          <w:noProof/>
          <w:sz w:val="28"/>
          <w:szCs w:val="28"/>
          <w:rtl/>
        </w:rPr>
        <w:t>אוֹיְבֵיהֶם</w:t>
      </w:r>
      <w:r w:rsidRPr="0026161C">
        <w:rPr>
          <w:noProof/>
          <w:sz w:val="28"/>
          <w:szCs w:val="28"/>
          <w:rtl/>
        </w:rPr>
        <w:t xml:space="preserve"> מִסָּבִיב וְלֹא-יָכְלוּ עוֹד לַעֲמֹד לִפְנֵי אוֹיְבֵיהֶם</w:t>
      </w:r>
      <w:r w:rsidRPr="0026161C">
        <w:rPr>
          <w:noProof/>
          <w:sz w:val="28"/>
          <w:szCs w:val="28"/>
        </w:rPr>
        <w:t>.  </w:t>
      </w:r>
      <w:bookmarkStart w:id="4" w:name="15"/>
      <w:bookmarkEnd w:id="4"/>
      <w:r w:rsidRPr="009005DF">
        <w:rPr>
          <w:noProof/>
          <w:color w:val="FF0000"/>
          <w:sz w:val="28"/>
          <w:szCs w:val="28"/>
          <w:rtl/>
        </w:rPr>
        <w:t>טו</w:t>
      </w:r>
      <w:r w:rsidRPr="0026161C">
        <w:rPr>
          <w:noProof/>
          <w:sz w:val="28"/>
          <w:szCs w:val="28"/>
        </w:rPr>
        <w:t> </w:t>
      </w:r>
      <w:r w:rsidRPr="0026161C">
        <w:rPr>
          <w:noProof/>
          <w:sz w:val="28"/>
          <w:szCs w:val="28"/>
          <w:rtl/>
        </w:rPr>
        <w:t>בְּכֹל אֲשֶׁר יָצְאוּ יַד-יְהוָה הָיְתָה-בָּם לְרָעָה כַּאֲשֶׁר דִּבֶּר יְהוָה וְכַאֲשֶׁר נִשְׁבַּע יְהוָה לָהֶם וַיֵּצֶר</w:t>
      </w:r>
      <w:r w:rsidR="007C7172" w:rsidRPr="007C7172">
        <w:rPr>
          <w:rStyle w:val="ac"/>
          <w:noProof/>
          <w:color w:val="FF0000"/>
          <w:sz w:val="28"/>
          <w:szCs w:val="28"/>
          <w:rtl/>
        </w:rPr>
        <w:footnoteReference w:id="5"/>
      </w:r>
      <w:r w:rsidRPr="0026161C">
        <w:rPr>
          <w:noProof/>
          <w:sz w:val="28"/>
          <w:szCs w:val="28"/>
          <w:rtl/>
        </w:rPr>
        <w:t xml:space="preserve"> לָהֶם מְאֹד</w:t>
      </w:r>
      <w:r w:rsidRPr="0026161C">
        <w:rPr>
          <w:noProof/>
          <w:sz w:val="28"/>
          <w:szCs w:val="28"/>
        </w:rPr>
        <w:t>.  </w:t>
      </w:r>
      <w:bookmarkStart w:id="5" w:name="16"/>
      <w:bookmarkEnd w:id="5"/>
      <w:r w:rsidRPr="009005DF">
        <w:rPr>
          <w:noProof/>
          <w:color w:val="FF0000"/>
          <w:sz w:val="28"/>
          <w:szCs w:val="28"/>
          <w:rtl/>
        </w:rPr>
        <w:t>טז</w:t>
      </w:r>
      <w:r w:rsidRPr="0026161C">
        <w:rPr>
          <w:noProof/>
          <w:sz w:val="28"/>
          <w:szCs w:val="28"/>
        </w:rPr>
        <w:t> </w:t>
      </w:r>
      <w:r w:rsidRPr="0026161C">
        <w:rPr>
          <w:noProof/>
          <w:sz w:val="28"/>
          <w:szCs w:val="28"/>
          <w:rtl/>
        </w:rPr>
        <w:t>וַיָּקֶם יְהוָה שֹׁפְטִים וַיּוֹשִׁיעוּם מִיַּד שֹׁסֵיהֶם</w:t>
      </w:r>
      <w:r w:rsidRPr="0026161C">
        <w:rPr>
          <w:noProof/>
          <w:sz w:val="28"/>
          <w:szCs w:val="28"/>
        </w:rPr>
        <w:t>.  </w:t>
      </w:r>
      <w:bookmarkStart w:id="6" w:name="17"/>
      <w:bookmarkEnd w:id="6"/>
      <w:r w:rsidRPr="0026161C">
        <w:rPr>
          <w:noProof/>
          <w:sz w:val="28"/>
          <w:szCs w:val="28"/>
          <w:rtl/>
        </w:rPr>
        <w:t>יז</w:t>
      </w:r>
      <w:r w:rsidRPr="0026161C">
        <w:rPr>
          <w:noProof/>
          <w:sz w:val="28"/>
          <w:szCs w:val="28"/>
        </w:rPr>
        <w:t> </w:t>
      </w:r>
      <w:r w:rsidRPr="0026161C">
        <w:rPr>
          <w:noProof/>
          <w:sz w:val="28"/>
          <w:szCs w:val="28"/>
          <w:rtl/>
        </w:rPr>
        <w:t>וְגַם אֶל-שֹׁפְטֵיהֶם לֹא שָׁמֵעוּ כִּי זָנוּ</w:t>
      </w:r>
      <w:r w:rsidR="007C7172" w:rsidRPr="007C7172">
        <w:rPr>
          <w:rStyle w:val="ac"/>
          <w:noProof/>
          <w:color w:val="FF0000"/>
          <w:sz w:val="28"/>
          <w:szCs w:val="28"/>
          <w:rtl/>
        </w:rPr>
        <w:footnoteReference w:id="6"/>
      </w:r>
      <w:r w:rsidRPr="0026161C">
        <w:rPr>
          <w:noProof/>
          <w:sz w:val="28"/>
          <w:szCs w:val="28"/>
          <w:rtl/>
        </w:rPr>
        <w:t xml:space="preserve"> אַחֲרֵי אֱלֹהִים אֲחֵרִים וַיִּשְׁתַּחֲווּ לָהֶם  סָרוּ מַהֵר מִן-הַדֶּרֶךְ אֲשֶׁר הָלְכוּ אֲבוֹתָם לִשְׁמֹעַ מִצְו‍ֹת-יְהוָה לֹא-עָשׂוּ כֵן</w:t>
      </w:r>
      <w:r w:rsidRPr="0026161C">
        <w:rPr>
          <w:noProof/>
          <w:sz w:val="28"/>
          <w:szCs w:val="28"/>
        </w:rPr>
        <w:t>.  </w:t>
      </w:r>
      <w:bookmarkStart w:id="7" w:name="18"/>
      <w:bookmarkEnd w:id="7"/>
      <w:r w:rsidRPr="009005DF">
        <w:rPr>
          <w:noProof/>
          <w:color w:val="FF0000"/>
          <w:sz w:val="28"/>
          <w:szCs w:val="28"/>
          <w:rtl/>
        </w:rPr>
        <w:t>יח</w:t>
      </w:r>
      <w:r w:rsidRPr="0026161C">
        <w:rPr>
          <w:noProof/>
          <w:sz w:val="28"/>
          <w:szCs w:val="28"/>
        </w:rPr>
        <w:t> </w:t>
      </w:r>
      <w:r w:rsidRPr="0026161C">
        <w:rPr>
          <w:noProof/>
          <w:sz w:val="28"/>
          <w:szCs w:val="28"/>
          <w:rtl/>
        </w:rPr>
        <w:t>וְכִי-הֵקִים יְהוָה לָהֶם שֹׁפְטִים וְהָיָה יְהוָה עִם-הַשֹּׁפֵט וְהוֹשִׁיעָם מִיַּד אֹיְבֵיהֶם כֹּל יְמֵי הַשּׁוֹפֵט  כִּי-יִנָּחֵם יְהוָה מִנַּאֲקָתָם</w:t>
      </w:r>
      <w:r w:rsidR="007C7172" w:rsidRPr="007C7172">
        <w:rPr>
          <w:rStyle w:val="ac"/>
          <w:noProof/>
          <w:color w:val="FF0000"/>
          <w:sz w:val="28"/>
          <w:szCs w:val="28"/>
          <w:rtl/>
        </w:rPr>
        <w:footnoteReference w:id="7"/>
      </w:r>
      <w:r w:rsidRPr="007C7172">
        <w:rPr>
          <w:noProof/>
          <w:color w:val="FF0000"/>
          <w:sz w:val="28"/>
          <w:szCs w:val="28"/>
          <w:rtl/>
        </w:rPr>
        <w:t xml:space="preserve"> </w:t>
      </w:r>
      <w:r w:rsidRPr="0026161C">
        <w:rPr>
          <w:noProof/>
          <w:sz w:val="28"/>
          <w:szCs w:val="28"/>
          <w:rtl/>
        </w:rPr>
        <w:t>מִפְּנֵי לֹחֲצֵיהֶם וְדֹחֲקֵיהֶם</w:t>
      </w:r>
      <w:r w:rsidR="007C7172" w:rsidRPr="007C7172">
        <w:rPr>
          <w:rStyle w:val="ac"/>
          <w:noProof/>
          <w:color w:val="FF0000"/>
          <w:sz w:val="28"/>
          <w:szCs w:val="28"/>
          <w:rtl/>
        </w:rPr>
        <w:footnoteReference w:id="8"/>
      </w:r>
      <w:r w:rsidRPr="007C7172">
        <w:rPr>
          <w:noProof/>
          <w:sz w:val="28"/>
          <w:szCs w:val="28"/>
        </w:rPr>
        <w:t>.</w:t>
      </w:r>
      <w:r w:rsidRPr="007C7172">
        <w:rPr>
          <w:noProof/>
          <w:color w:val="FF0000"/>
          <w:sz w:val="28"/>
          <w:szCs w:val="28"/>
        </w:rPr>
        <w:t> </w:t>
      </w:r>
      <w:r w:rsidRPr="0026161C">
        <w:rPr>
          <w:noProof/>
          <w:sz w:val="28"/>
          <w:szCs w:val="28"/>
        </w:rPr>
        <w:t> </w:t>
      </w:r>
      <w:bookmarkStart w:id="8" w:name="19"/>
      <w:bookmarkEnd w:id="8"/>
      <w:r w:rsidRPr="009005DF">
        <w:rPr>
          <w:noProof/>
          <w:color w:val="FF0000"/>
          <w:sz w:val="28"/>
          <w:szCs w:val="28"/>
          <w:rtl/>
        </w:rPr>
        <w:t>יט</w:t>
      </w:r>
      <w:r w:rsidRPr="0026161C">
        <w:rPr>
          <w:noProof/>
          <w:sz w:val="28"/>
          <w:szCs w:val="28"/>
        </w:rPr>
        <w:t> </w:t>
      </w:r>
      <w:r w:rsidRPr="0026161C">
        <w:rPr>
          <w:noProof/>
          <w:sz w:val="28"/>
          <w:szCs w:val="28"/>
          <w:rtl/>
        </w:rPr>
        <w:t>וְהָיָה בְּמוֹת הַשּׁוֹפֵט יָשֻׁבוּ וְהִשְׁחִיתוּ מֵאֲבוֹתָם לָלֶכֶת אַחֲרֵי אֱלֹהִים אֲחֵרִים לְעָבְדָם וּלְהִשְׁתַּחֲו‍ֹת לָהֶם  לֹא הִפִּילוּ מִמַּעַלְלֵיהֶם</w:t>
      </w:r>
      <w:r w:rsidR="007C7172">
        <w:rPr>
          <w:rFonts w:hint="cs"/>
          <w:noProof/>
          <w:sz w:val="28"/>
          <w:szCs w:val="28"/>
          <w:rtl/>
        </w:rPr>
        <w:t xml:space="preserve"> </w:t>
      </w:r>
      <w:r w:rsidRPr="0026161C">
        <w:rPr>
          <w:noProof/>
          <w:sz w:val="28"/>
          <w:szCs w:val="28"/>
          <w:rtl/>
        </w:rPr>
        <w:t>וּמִדַּרְכָּם הַקָּשָׁה</w:t>
      </w:r>
      <w:r w:rsidR="007C7172" w:rsidRPr="007C7172">
        <w:rPr>
          <w:rStyle w:val="ac"/>
          <w:noProof/>
          <w:color w:val="FF0000"/>
          <w:sz w:val="28"/>
          <w:szCs w:val="28"/>
          <w:rtl/>
        </w:rPr>
        <w:footnoteReference w:id="9"/>
      </w:r>
      <w:r w:rsidRPr="0026161C">
        <w:rPr>
          <w:noProof/>
          <w:sz w:val="28"/>
          <w:szCs w:val="28"/>
        </w:rPr>
        <w:t>.</w:t>
      </w:r>
    </w:p>
    <w:p w:rsidR="00A703E3" w:rsidRDefault="00A703E3" w:rsidP="00A703E3">
      <w:pPr>
        <w:spacing w:line="360" w:lineRule="auto"/>
        <w:jc w:val="both"/>
        <w:rPr>
          <w:noProof/>
          <w:sz w:val="28"/>
          <w:szCs w:val="28"/>
          <w:rtl/>
        </w:rPr>
      </w:pPr>
    </w:p>
    <w:p w:rsidR="00D70A99" w:rsidRDefault="00D70A99" w:rsidP="00A703E3">
      <w:pPr>
        <w:spacing w:line="360" w:lineRule="auto"/>
        <w:jc w:val="both"/>
        <w:rPr>
          <w:noProof/>
          <w:sz w:val="28"/>
          <w:szCs w:val="28"/>
          <w:rtl/>
        </w:rPr>
      </w:pPr>
    </w:p>
    <w:p w:rsidR="00D70A99" w:rsidRDefault="00D70A99" w:rsidP="00A703E3">
      <w:pPr>
        <w:spacing w:line="360" w:lineRule="auto"/>
        <w:jc w:val="both"/>
        <w:rPr>
          <w:noProof/>
          <w:sz w:val="28"/>
          <w:szCs w:val="28"/>
          <w:rtl/>
        </w:rPr>
      </w:pPr>
    </w:p>
    <w:p w:rsidR="00D70A99" w:rsidRPr="00A703E3" w:rsidRDefault="00D70A99" w:rsidP="00A703E3">
      <w:pPr>
        <w:spacing w:line="360" w:lineRule="auto"/>
        <w:jc w:val="both"/>
        <w:rPr>
          <w:noProof/>
          <w:sz w:val="28"/>
          <w:szCs w:val="28"/>
          <w:rtl/>
        </w:rPr>
      </w:pPr>
    </w:p>
    <w:p w:rsidR="003C59D3" w:rsidRPr="00A703E3" w:rsidRDefault="003C59D3" w:rsidP="003C59D3">
      <w:pPr>
        <w:pStyle w:val="a3"/>
        <w:numPr>
          <w:ilvl w:val="0"/>
          <w:numId w:val="3"/>
        </w:numPr>
        <w:spacing w:line="360" w:lineRule="auto"/>
        <w:rPr>
          <w:b/>
          <w:bCs/>
          <w:sz w:val="28"/>
          <w:szCs w:val="28"/>
        </w:rPr>
      </w:pPr>
      <w:r w:rsidRPr="00A703E3">
        <w:rPr>
          <w:rFonts w:hint="cs"/>
          <w:b/>
          <w:bCs/>
          <w:sz w:val="28"/>
          <w:szCs w:val="28"/>
          <w:rtl/>
        </w:rPr>
        <w:lastRenderedPageBreak/>
        <w:t>ספר שופטים מתאפיין במחזוריות</w:t>
      </w:r>
      <w:r w:rsidR="0026161C" w:rsidRPr="00A703E3">
        <w:rPr>
          <w:rFonts w:hint="cs"/>
          <w:b/>
          <w:bCs/>
          <w:sz w:val="28"/>
          <w:szCs w:val="28"/>
          <w:rtl/>
        </w:rPr>
        <w:t xml:space="preserve"> בעלת מס' שלבים</w:t>
      </w:r>
    </w:p>
    <w:p w:rsidR="0026161C" w:rsidRDefault="0026161C" w:rsidP="003C59D3">
      <w:pPr>
        <w:pStyle w:val="a3"/>
        <w:spacing w:line="360" w:lineRule="auto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62336" behindDoc="0" locked="0" layoutInCell="1" allowOverlap="1" wp14:anchorId="2F5F42A3" wp14:editId="748C3031">
            <wp:simplePos x="0" y="0"/>
            <wp:positionH relativeFrom="column">
              <wp:posOffset>503555</wp:posOffset>
            </wp:positionH>
            <wp:positionV relativeFrom="paragraph">
              <wp:posOffset>203200</wp:posOffset>
            </wp:positionV>
            <wp:extent cx="4356100" cy="3044825"/>
            <wp:effectExtent l="0" t="0" r="0" b="22225"/>
            <wp:wrapNone/>
            <wp:docPr id="5" name="דיאגרמה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61C" w:rsidRPr="0026161C" w:rsidRDefault="0026161C" w:rsidP="0026161C">
      <w:pPr>
        <w:rPr>
          <w:rtl/>
        </w:rPr>
      </w:pPr>
    </w:p>
    <w:p w:rsidR="0026161C" w:rsidRPr="0026161C" w:rsidRDefault="0026161C" w:rsidP="0026161C">
      <w:pPr>
        <w:rPr>
          <w:rtl/>
        </w:rPr>
      </w:pPr>
    </w:p>
    <w:p w:rsidR="0026161C" w:rsidRPr="0026161C" w:rsidRDefault="0026161C" w:rsidP="0026161C">
      <w:pPr>
        <w:rPr>
          <w:rtl/>
        </w:rPr>
      </w:pPr>
    </w:p>
    <w:p w:rsidR="0026161C" w:rsidRPr="0026161C" w:rsidRDefault="0026161C" w:rsidP="0026161C">
      <w:pPr>
        <w:rPr>
          <w:rtl/>
        </w:rPr>
      </w:pPr>
    </w:p>
    <w:p w:rsidR="0026161C" w:rsidRPr="0026161C" w:rsidRDefault="0026161C" w:rsidP="0026161C">
      <w:pPr>
        <w:rPr>
          <w:rtl/>
        </w:rPr>
      </w:pPr>
    </w:p>
    <w:p w:rsidR="0026161C" w:rsidRPr="0026161C" w:rsidRDefault="0026161C" w:rsidP="0026161C">
      <w:pPr>
        <w:rPr>
          <w:rtl/>
        </w:rPr>
      </w:pPr>
    </w:p>
    <w:p w:rsidR="0026161C" w:rsidRPr="0026161C" w:rsidRDefault="0026161C" w:rsidP="0026161C">
      <w:pPr>
        <w:rPr>
          <w:rtl/>
        </w:rPr>
      </w:pPr>
    </w:p>
    <w:p w:rsidR="0026161C" w:rsidRDefault="0026161C" w:rsidP="0026161C">
      <w:pPr>
        <w:rPr>
          <w:rtl/>
        </w:rPr>
      </w:pPr>
    </w:p>
    <w:p w:rsidR="00D70A99" w:rsidRDefault="00D70A99" w:rsidP="0026161C">
      <w:pPr>
        <w:rPr>
          <w:rtl/>
        </w:rPr>
      </w:pPr>
    </w:p>
    <w:p w:rsidR="00D70A99" w:rsidRDefault="00D70A99" w:rsidP="0026161C">
      <w:pPr>
        <w:rPr>
          <w:rtl/>
        </w:rPr>
      </w:pPr>
    </w:p>
    <w:p w:rsidR="003C59D3" w:rsidRDefault="0026161C" w:rsidP="0026161C">
      <w:pPr>
        <w:rPr>
          <w:sz w:val="28"/>
          <w:szCs w:val="28"/>
          <w:rtl/>
        </w:rPr>
      </w:pPr>
      <w:r w:rsidRPr="00D70A99">
        <w:rPr>
          <w:rFonts w:hint="cs"/>
          <w:sz w:val="28"/>
          <w:szCs w:val="28"/>
          <w:rtl/>
        </w:rPr>
        <w:t xml:space="preserve">3. </w:t>
      </w:r>
      <w:r w:rsidR="009005DF" w:rsidRPr="00D70A99">
        <w:rPr>
          <w:rFonts w:hint="cs"/>
          <w:sz w:val="28"/>
          <w:szCs w:val="28"/>
          <w:rtl/>
        </w:rPr>
        <w:t>כתבו כל אחד משלבי המחזוריות והתאימו לו את הציטוט המתאים</w:t>
      </w:r>
      <w:r w:rsidR="009005DF" w:rsidRPr="00D70A99">
        <w:rPr>
          <w:rStyle w:val="ac"/>
          <w:color w:val="FF0000"/>
          <w:sz w:val="28"/>
          <w:szCs w:val="28"/>
          <w:rtl/>
        </w:rPr>
        <w:footnoteReference w:id="10"/>
      </w:r>
      <w:r w:rsidR="009005DF" w:rsidRPr="00D70A99">
        <w:rPr>
          <w:rFonts w:hint="cs"/>
          <w:sz w:val="28"/>
          <w:szCs w:val="28"/>
          <w:rtl/>
        </w:rPr>
        <w:t>.</w:t>
      </w:r>
    </w:p>
    <w:p w:rsidR="00012ADF" w:rsidRDefault="00012ADF" w:rsidP="0026161C">
      <w:pPr>
        <w:rPr>
          <w:sz w:val="28"/>
          <w:szCs w:val="28"/>
          <w:rtl/>
        </w:rPr>
      </w:pPr>
    </w:p>
    <w:p w:rsidR="00012ADF" w:rsidRPr="00D70A99" w:rsidRDefault="00012ADF" w:rsidP="0026161C">
      <w:pPr>
        <w:rPr>
          <w:sz w:val="28"/>
          <w:szCs w:val="28"/>
          <w:rtl/>
        </w:rPr>
      </w:pPr>
    </w:p>
    <w:p w:rsidR="00B439FE" w:rsidRDefault="00B439FE" w:rsidP="0026161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4. מהי מטרת המחזוריות בספר שופטים? כתבו שני סיבות.  </w:t>
      </w:r>
    </w:p>
    <w:p w:rsidR="00012ADF" w:rsidRDefault="00012ADF" w:rsidP="0026161C">
      <w:pPr>
        <w:rPr>
          <w:sz w:val="28"/>
          <w:szCs w:val="28"/>
          <w:rtl/>
        </w:rPr>
      </w:pPr>
    </w:p>
    <w:p w:rsidR="00012ADF" w:rsidRDefault="00012ADF" w:rsidP="0026161C">
      <w:pPr>
        <w:rPr>
          <w:sz w:val="28"/>
          <w:szCs w:val="28"/>
          <w:rtl/>
        </w:rPr>
      </w:pPr>
    </w:p>
    <w:p w:rsidR="00FB0593" w:rsidRPr="0026161C" w:rsidRDefault="00FB0593" w:rsidP="0026161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5. חפשו באינטרנט, תמונה, כרזה או סיסמה המכילה / מתייחסת לאחת מהסיבות שציינתם בשאלה הקודמת, הדביקו אותה בדף זה ונמקו בחירתכם.</w:t>
      </w:r>
    </w:p>
    <w:sectPr w:rsidR="00FB0593" w:rsidRPr="0026161C" w:rsidSect="00625F65">
      <w:headerReference w:type="default" r:id="rId20"/>
      <w:footerReference w:type="default" r:id="rId2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490" w:rsidRDefault="00DF6490" w:rsidP="0026161C">
      <w:pPr>
        <w:spacing w:after="0" w:line="240" w:lineRule="auto"/>
      </w:pPr>
      <w:r>
        <w:separator/>
      </w:r>
    </w:p>
  </w:endnote>
  <w:endnote w:type="continuationSeparator" w:id="0">
    <w:p w:rsidR="00DF6490" w:rsidRDefault="00DF6490" w:rsidP="0026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438138984"/>
      <w:docPartObj>
        <w:docPartGallery w:val="Page Numbers (Bottom of Page)"/>
        <w:docPartUnique/>
      </w:docPartObj>
    </w:sdtPr>
    <w:sdtEndPr>
      <w:rPr>
        <w:cs/>
      </w:rPr>
    </w:sdtEndPr>
    <w:sdtContent>
      <w:p w:rsidR="0026161C" w:rsidRDefault="0026161C">
        <w:pPr>
          <w:pStyle w:val="a8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8474E1" w:rsidRPr="008474E1">
          <w:rPr>
            <w:noProof/>
            <w:rtl/>
            <w:lang w:val="he-IL"/>
          </w:rPr>
          <w:t>3</w:t>
        </w:r>
        <w:r>
          <w:fldChar w:fldCharType="end"/>
        </w:r>
      </w:p>
    </w:sdtContent>
  </w:sdt>
  <w:p w:rsidR="0026161C" w:rsidRDefault="0026161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490" w:rsidRDefault="00DF6490" w:rsidP="0026161C">
      <w:pPr>
        <w:spacing w:after="0" w:line="240" w:lineRule="auto"/>
      </w:pPr>
      <w:r>
        <w:separator/>
      </w:r>
    </w:p>
  </w:footnote>
  <w:footnote w:type="continuationSeparator" w:id="0">
    <w:p w:rsidR="00DF6490" w:rsidRDefault="00DF6490" w:rsidP="0026161C">
      <w:pPr>
        <w:spacing w:after="0" w:line="240" w:lineRule="auto"/>
      </w:pPr>
      <w:r>
        <w:continuationSeparator/>
      </w:r>
    </w:p>
  </w:footnote>
  <w:footnote w:id="1">
    <w:p w:rsidR="00961389" w:rsidRDefault="00961389">
      <w:pPr>
        <w:pStyle w:val="aa"/>
        <w:rPr>
          <w:rtl/>
        </w:rPr>
      </w:pPr>
      <w:r>
        <w:rPr>
          <w:rStyle w:val="ac"/>
        </w:rPr>
        <w:footnoteRef/>
      </w:r>
      <w:r>
        <w:rPr>
          <w:rtl/>
        </w:rPr>
        <w:t xml:space="preserve"> </w:t>
      </w:r>
      <w:r w:rsidR="00834681">
        <w:rPr>
          <w:rFonts w:hint="cs"/>
          <w:rtl/>
        </w:rPr>
        <w:t>כינוי לאלילים</w:t>
      </w:r>
    </w:p>
  </w:footnote>
  <w:footnote w:id="2">
    <w:p w:rsidR="00834681" w:rsidRDefault="00961389" w:rsidP="00961389">
      <w:pPr>
        <w:pStyle w:val="aa"/>
        <w:rPr>
          <w:rtl/>
        </w:rPr>
      </w:pPr>
      <w:r>
        <w:rPr>
          <w:rStyle w:val="ac"/>
        </w:rPr>
        <w:footnoteRef/>
      </w:r>
      <w:r>
        <w:rPr>
          <w:rtl/>
        </w:rPr>
        <w:t xml:space="preserve"> </w:t>
      </w:r>
      <w:r w:rsidR="00834681">
        <w:rPr>
          <w:rFonts w:hint="cs"/>
          <w:rtl/>
        </w:rPr>
        <w:t xml:space="preserve">בעל- אל כנעני, אל הגשמים, הסערות, הברקים והרעמים. </w:t>
      </w:r>
    </w:p>
    <w:p w:rsidR="00961389" w:rsidRDefault="00834681" w:rsidP="00961389">
      <w:pPr>
        <w:pStyle w:val="aa"/>
      </w:pPr>
      <w:r>
        <w:rPr>
          <w:rFonts w:hint="cs"/>
          <w:rtl/>
        </w:rPr>
        <w:t xml:space="preserve">  עשתורת - </w:t>
      </w:r>
      <w:r w:rsidR="00961389">
        <w:rPr>
          <w:rFonts w:hint="cs"/>
          <w:rtl/>
        </w:rPr>
        <w:t>אלה כנענית</w:t>
      </w:r>
      <w:r>
        <w:rPr>
          <w:rFonts w:hint="cs"/>
          <w:rtl/>
        </w:rPr>
        <w:t xml:space="preserve">, </w:t>
      </w:r>
      <w:r w:rsidR="0012186F">
        <w:rPr>
          <w:rFonts w:hint="cs"/>
          <w:rtl/>
        </w:rPr>
        <w:t>אלת המלחמה והאהבה, בת הזוג של האל בעל.</w:t>
      </w:r>
    </w:p>
  </w:footnote>
  <w:footnote w:id="3">
    <w:p w:rsidR="00DD0E75" w:rsidRDefault="00DD0E75" w:rsidP="00DD0E75">
      <w:pPr>
        <w:pStyle w:val="aa"/>
        <w:rPr>
          <w:rtl/>
        </w:rPr>
      </w:pPr>
      <w:r>
        <w:rPr>
          <w:rStyle w:val="ac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אויבים שמטרידים את </w:t>
      </w:r>
      <w:proofErr w:type="spellStart"/>
      <w:r>
        <w:rPr>
          <w:rFonts w:hint="cs"/>
          <w:rtl/>
        </w:rPr>
        <w:t>בנ"י</w:t>
      </w:r>
      <w:proofErr w:type="spellEnd"/>
    </w:p>
  </w:footnote>
  <w:footnote w:id="4">
    <w:p w:rsidR="007C7172" w:rsidRDefault="007C7172" w:rsidP="007C7172">
      <w:pPr>
        <w:pStyle w:val="aa"/>
      </w:pPr>
      <w:r>
        <w:rPr>
          <w:rStyle w:val="ac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ה' נתן את </w:t>
      </w:r>
      <w:proofErr w:type="spellStart"/>
      <w:r>
        <w:rPr>
          <w:rFonts w:hint="cs"/>
          <w:rtl/>
        </w:rPr>
        <w:t>בנ"י</w:t>
      </w:r>
      <w:proofErr w:type="spellEnd"/>
      <w:r>
        <w:rPr>
          <w:rFonts w:hint="cs"/>
          <w:rtl/>
        </w:rPr>
        <w:t xml:space="preserve"> ביד האויבים</w:t>
      </w:r>
    </w:p>
  </w:footnote>
  <w:footnote w:id="5">
    <w:p w:rsidR="007C7172" w:rsidRDefault="007C7172">
      <w:pPr>
        <w:pStyle w:val="aa"/>
      </w:pPr>
      <w:r>
        <w:rPr>
          <w:rStyle w:val="ac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צרה או צער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בנ"י</w:t>
      </w:r>
      <w:proofErr w:type="spellEnd"/>
      <w:r>
        <w:rPr>
          <w:rFonts w:hint="cs"/>
          <w:rtl/>
        </w:rPr>
        <w:t xml:space="preserve"> נמצאים בצרה או שהם מצטערים / מתחרטים על מעשיהם</w:t>
      </w:r>
    </w:p>
  </w:footnote>
  <w:footnote w:id="6">
    <w:p w:rsidR="007C7172" w:rsidRDefault="007C7172">
      <w:pPr>
        <w:pStyle w:val="aa"/>
        <w:rPr>
          <w:rtl/>
        </w:rPr>
      </w:pPr>
      <w:r>
        <w:rPr>
          <w:rStyle w:val="ac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סטו מדרך ה'</w:t>
      </w:r>
    </w:p>
  </w:footnote>
  <w:footnote w:id="7">
    <w:p w:rsidR="007C7172" w:rsidRDefault="007C7172">
      <w:pPr>
        <w:pStyle w:val="aa"/>
        <w:rPr>
          <w:rtl/>
        </w:rPr>
      </w:pPr>
      <w:r>
        <w:rPr>
          <w:rStyle w:val="ac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זעקתם </w:t>
      </w:r>
      <w:r>
        <w:rPr>
          <w:rtl/>
        </w:rPr>
        <w:t>–</w:t>
      </w:r>
      <w:r>
        <w:rPr>
          <w:rFonts w:hint="cs"/>
          <w:rtl/>
        </w:rPr>
        <w:t xml:space="preserve"> קריאת </w:t>
      </w:r>
      <w:proofErr w:type="spellStart"/>
      <w:r>
        <w:rPr>
          <w:rFonts w:hint="cs"/>
          <w:rtl/>
        </w:rPr>
        <w:t>בנ"י</w:t>
      </w:r>
      <w:proofErr w:type="spellEnd"/>
      <w:r>
        <w:rPr>
          <w:rFonts w:hint="cs"/>
          <w:rtl/>
        </w:rPr>
        <w:t xml:space="preserve"> לעזרה</w:t>
      </w:r>
    </w:p>
  </w:footnote>
  <w:footnote w:id="8">
    <w:p w:rsidR="007C7172" w:rsidRDefault="007C7172">
      <w:pPr>
        <w:pStyle w:val="aa"/>
      </w:pPr>
      <w:r>
        <w:rPr>
          <w:rStyle w:val="ac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הטרדות האויבים</w:t>
      </w:r>
    </w:p>
  </w:footnote>
  <w:footnote w:id="9">
    <w:p w:rsidR="007C7172" w:rsidRDefault="007C7172">
      <w:pPr>
        <w:pStyle w:val="aa"/>
      </w:pPr>
      <w:r>
        <w:rPr>
          <w:rStyle w:val="ac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לא המעיטו והפסיקו לעשות מעשים רעים</w:t>
      </w:r>
    </w:p>
  </w:footnote>
  <w:footnote w:id="10">
    <w:p w:rsidR="009005DF" w:rsidRDefault="009005DF">
      <w:pPr>
        <w:pStyle w:val="aa"/>
      </w:pPr>
      <w:r>
        <w:rPr>
          <w:rStyle w:val="ac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יתכן יותר מציטוט אחד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61C" w:rsidRDefault="0026161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7CA5"/>
    <w:multiLevelType w:val="hybridMultilevel"/>
    <w:tmpl w:val="2F22A0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F51E3"/>
    <w:multiLevelType w:val="hybridMultilevel"/>
    <w:tmpl w:val="94343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802CF"/>
    <w:multiLevelType w:val="hybridMultilevel"/>
    <w:tmpl w:val="F288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04A41"/>
    <w:multiLevelType w:val="hybridMultilevel"/>
    <w:tmpl w:val="DFFEB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2F"/>
    <w:rsid w:val="00012ADF"/>
    <w:rsid w:val="000829AD"/>
    <w:rsid w:val="0012186F"/>
    <w:rsid w:val="00260F93"/>
    <w:rsid w:val="0026161C"/>
    <w:rsid w:val="002D44D7"/>
    <w:rsid w:val="002E597B"/>
    <w:rsid w:val="003842BD"/>
    <w:rsid w:val="003C59D3"/>
    <w:rsid w:val="00596980"/>
    <w:rsid w:val="00625F65"/>
    <w:rsid w:val="0079562E"/>
    <w:rsid w:val="00796380"/>
    <w:rsid w:val="007C7172"/>
    <w:rsid w:val="007D20E6"/>
    <w:rsid w:val="007D7439"/>
    <w:rsid w:val="00834681"/>
    <w:rsid w:val="008474E1"/>
    <w:rsid w:val="00897BDC"/>
    <w:rsid w:val="008D1D55"/>
    <w:rsid w:val="009005DF"/>
    <w:rsid w:val="00961389"/>
    <w:rsid w:val="009C2AB8"/>
    <w:rsid w:val="00A703E3"/>
    <w:rsid w:val="00AB0E82"/>
    <w:rsid w:val="00AC4624"/>
    <w:rsid w:val="00AD0CEF"/>
    <w:rsid w:val="00B0712F"/>
    <w:rsid w:val="00B356ED"/>
    <w:rsid w:val="00B439FE"/>
    <w:rsid w:val="00B73546"/>
    <w:rsid w:val="00C63D40"/>
    <w:rsid w:val="00D70A99"/>
    <w:rsid w:val="00DA00C3"/>
    <w:rsid w:val="00DD0E75"/>
    <w:rsid w:val="00DF6490"/>
    <w:rsid w:val="00E364F8"/>
    <w:rsid w:val="00E40DF8"/>
    <w:rsid w:val="00E54F76"/>
    <w:rsid w:val="00F10D7A"/>
    <w:rsid w:val="00FA4AF2"/>
    <w:rsid w:val="00FB0593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54F76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B735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5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3C59D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616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26161C"/>
  </w:style>
  <w:style w:type="paragraph" w:styleId="a8">
    <w:name w:val="footer"/>
    <w:basedOn w:val="a"/>
    <w:link w:val="a9"/>
    <w:uiPriority w:val="99"/>
    <w:unhideWhenUsed/>
    <w:rsid w:val="002616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26161C"/>
  </w:style>
  <w:style w:type="paragraph" w:styleId="aa">
    <w:name w:val="footnote text"/>
    <w:basedOn w:val="a"/>
    <w:link w:val="ab"/>
    <w:uiPriority w:val="99"/>
    <w:semiHidden/>
    <w:unhideWhenUsed/>
    <w:rsid w:val="009005DF"/>
    <w:pPr>
      <w:spacing w:after="0" w:line="240" w:lineRule="auto"/>
    </w:pPr>
    <w:rPr>
      <w:sz w:val="20"/>
      <w:szCs w:val="20"/>
    </w:rPr>
  </w:style>
  <w:style w:type="character" w:customStyle="1" w:styleId="ab">
    <w:name w:val="טקסט הערת שוליים תו"/>
    <w:basedOn w:val="a0"/>
    <w:link w:val="aa"/>
    <w:uiPriority w:val="99"/>
    <w:semiHidden/>
    <w:rsid w:val="009005D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005DF"/>
    <w:rPr>
      <w:vertAlign w:val="superscript"/>
    </w:rPr>
  </w:style>
  <w:style w:type="character" w:styleId="FollowedHyperlink">
    <w:name w:val="FollowedHyperlink"/>
    <w:basedOn w:val="a0"/>
    <w:uiPriority w:val="99"/>
    <w:semiHidden/>
    <w:unhideWhenUsed/>
    <w:rsid w:val="001218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54F76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B735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5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3C59D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616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26161C"/>
  </w:style>
  <w:style w:type="paragraph" w:styleId="a8">
    <w:name w:val="footer"/>
    <w:basedOn w:val="a"/>
    <w:link w:val="a9"/>
    <w:uiPriority w:val="99"/>
    <w:unhideWhenUsed/>
    <w:rsid w:val="002616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26161C"/>
  </w:style>
  <w:style w:type="paragraph" w:styleId="aa">
    <w:name w:val="footnote text"/>
    <w:basedOn w:val="a"/>
    <w:link w:val="ab"/>
    <w:uiPriority w:val="99"/>
    <w:semiHidden/>
    <w:unhideWhenUsed/>
    <w:rsid w:val="009005DF"/>
    <w:pPr>
      <w:spacing w:after="0" w:line="240" w:lineRule="auto"/>
    </w:pPr>
    <w:rPr>
      <w:sz w:val="20"/>
      <w:szCs w:val="20"/>
    </w:rPr>
  </w:style>
  <w:style w:type="character" w:customStyle="1" w:styleId="ab">
    <w:name w:val="טקסט הערת שוליים תו"/>
    <w:basedOn w:val="a0"/>
    <w:link w:val="aa"/>
    <w:uiPriority w:val="99"/>
    <w:semiHidden/>
    <w:rsid w:val="009005D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005DF"/>
    <w:rPr>
      <w:vertAlign w:val="superscript"/>
    </w:rPr>
  </w:style>
  <w:style w:type="character" w:styleId="FollowedHyperlink">
    <w:name w:val="FollowedHyperlink"/>
    <w:basedOn w:val="a0"/>
    <w:uiPriority w:val="99"/>
    <w:semiHidden/>
    <w:unhideWhenUsed/>
    <w:rsid w:val="001218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diagramColors" Target="diagrams/colors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e.wikipedia.org/wiki/%D7%90%D7%A0%D7%A8%D7%9B%D7%99%D7%94" TargetMode="External"/><Relationship Id="rId5" Type="http://schemas.openxmlformats.org/officeDocument/2006/relationships/settings" Target="settings.xml"/><Relationship Id="rId15" Type="http://schemas.openxmlformats.org/officeDocument/2006/relationships/diagramData" Target="diagrams/data1.xml"/><Relationship Id="rId23" Type="http://schemas.openxmlformats.org/officeDocument/2006/relationships/theme" Target="theme/theme1.xml"/><Relationship Id="rId10" Type="http://schemas.openxmlformats.org/officeDocument/2006/relationships/hyperlink" Target="http://mikranet.cet.ac.il/pages/item.asp?item=12725" TargetMode="External"/><Relationship Id="rId19" Type="http://schemas.microsoft.com/office/2007/relationships/diagramDrawing" Target="diagrams/drawing1.xml"/><Relationship Id="rId4" Type="http://schemas.microsoft.com/office/2007/relationships/stylesWithEffects" Target="stylesWithEffects.xml"/><Relationship Id="rId9" Type="http://schemas.openxmlformats.org/officeDocument/2006/relationships/hyperlink" Target="http://lib.cet.ac.il/pages/item.asp?item=12724&amp;str1=%D7%A9%D7%95%D7%A4%D7%98&amp;x=0&amp;y=0&amp;str3=&amp;find=1&amp;ex=0&amp;docs=1&amp;pic=1&amp;sites=1&amp;title=&amp;all=1" TargetMode="External"/><Relationship Id="rId14" Type="http://schemas.openxmlformats.org/officeDocument/2006/relationships/hyperlink" Target="https://sites.google.com/site/orensaar11/1" TargetMode="Externa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57D9AB4-383B-49F7-A6C2-13B37815E303}" type="doc">
      <dgm:prSet loTypeId="urn:microsoft.com/office/officeart/2005/8/layout/cycle2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pPr rtl="1"/>
          <a:endParaRPr lang="he-IL"/>
        </a:p>
      </dgm:t>
    </dgm:pt>
    <dgm:pt modelId="{657D520E-DCA0-4EAF-AED5-69996B5EEE80}">
      <dgm:prSet phldrT="[טקסט]"/>
      <dgm:spPr/>
      <dgm:t>
        <a:bodyPr/>
        <a:lstStyle/>
        <a:p>
          <a:pPr algn="ctr" rtl="1"/>
          <a:r>
            <a:rPr lang="he-IL"/>
            <a:t>העם חוטא</a:t>
          </a:r>
        </a:p>
      </dgm:t>
    </dgm:pt>
    <dgm:pt modelId="{9CA1FA40-0FAE-4062-B029-4E6391689391}" type="parTrans" cxnId="{CB323F1B-12D3-4670-B3A2-13354CB36985}">
      <dgm:prSet/>
      <dgm:spPr/>
      <dgm:t>
        <a:bodyPr/>
        <a:lstStyle/>
        <a:p>
          <a:pPr algn="ctr" rtl="1"/>
          <a:endParaRPr lang="he-IL"/>
        </a:p>
      </dgm:t>
    </dgm:pt>
    <dgm:pt modelId="{B820F946-8D4C-448B-A548-2E5A34F936CA}" type="sibTrans" cxnId="{CB323F1B-12D3-4670-B3A2-13354CB36985}">
      <dgm:prSet/>
      <dgm:spPr/>
      <dgm:t>
        <a:bodyPr/>
        <a:lstStyle/>
        <a:p>
          <a:pPr algn="ctr" rtl="1"/>
          <a:endParaRPr lang="he-IL"/>
        </a:p>
      </dgm:t>
    </dgm:pt>
    <dgm:pt modelId="{27BF657D-2790-4451-945D-588150C1FDBF}">
      <dgm:prSet phldrT="[טקסט]"/>
      <dgm:spPr/>
      <dgm:t>
        <a:bodyPr/>
        <a:lstStyle/>
        <a:p>
          <a:pPr algn="ctr" rtl="1"/>
          <a:r>
            <a:rPr lang="he-IL"/>
            <a:t>ה' מעניש את העם</a:t>
          </a:r>
        </a:p>
      </dgm:t>
    </dgm:pt>
    <dgm:pt modelId="{5A4F27A9-1E94-493E-B0C3-4C85B6FAAB3D}" type="parTrans" cxnId="{914FC123-3209-428F-85A3-13D74AB61763}">
      <dgm:prSet/>
      <dgm:spPr/>
      <dgm:t>
        <a:bodyPr/>
        <a:lstStyle/>
        <a:p>
          <a:pPr algn="ctr" rtl="1"/>
          <a:endParaRPr lang="he-IL"/>
        </a:p>
      </dgm:t>
    </dgm:pt>
    <dgm:pt modelId="{74A50748-063F-4F1C-9353-1FEAC396B87D}" type="sibTrans" cxnId="{914FC123-3209-428F-85A3-13D74AB61763}">
      <dgm:prSet/>
      <dgm:spPr/>
      <dgm:t>
        <a:bodyPr/>
        <a:lstStyle/>
        <a:p>
          <a:pPr algn="ctr" rtl="1"/>
          <a:endParaRPr lang="he-IL"/>
        </a:p>
      </dgm:t>
    </dgm:pt>
    <dgm:pt modelId="{E524D17F-C8EE-4696-A8D0-98C8596D8991}">
      <dgm:prSet phldrT="[טקסט]"/>
      <dgm:spPr/>
      <dgm:t>
        <a:bodyPr/>
        <a:lstStyle/>
        <a:p>
          <a:pPr algn="ctr" rtl="1"/>
          <a:r>
            <a:rPr lang="he-IL"/>
            <a:t>העם זועק ל-ה'</a:t>
          </a:r>
        </a:p>
      </dgm:t>
    </dgm:pt>
    <dgm:pt modelId="{B219DBA9-020D-4480-B7E7-829AC2C8A500}" type="parTrans" cxnId="{6F4F77E1-6001-40AD-9868-243A43B77CA4}">
      <dgm:prSet/>
      <dgm:spPr/>
      <dgm:t>
        <a:bodyPr/>
        <a:lstStyle/>
        <a:p>
          <a:pPr algn="ctr" rtl="1"/>
          <a:endParaRPr lang="he-IL"/>
        </a:p>
      </dgm:t>
    </dgm:pt>
    <dgm:pt modelId="{795B664D-39D1-4955-888E-E502526F9E1D}" type="sibTrans" cxnId="{6F4F77E1-6001-40AD-9868-243A43B77CA4}">
      <dgm:prSet/>
      <dgm:spPr/>
      <dgm:t>
        <a:bodyPr/>
        <a:lstStyle/>
        <a:p>
          <a:pPr algn="ctr" rtl="1"/>
          <a:endParaRPr lang="he-IL"/>
        </a:p>
      </dgm:t>
    </dgm:pt>
    <dgm:pt modelId="{0E2500FB-35CD-4382-870C-A27899C3261A}">
      <dgm:prSet phldrT="[טקסט]"/>
      <dgm:spPr/>
      <dgm:t>
        <a:bodyPr/>
        <a:lstStyle/>
        <a:p>
          <a:pPr algn="ctr" rtl="1"/>
          <a:r>
            <a:rPr lang="he-IL"/>
            <a:t>ה' מקים לעם שופט שיושיע אותם</a:t>
          </a:r>
        </a:p>
      </dgm:t>
    </dgm:pt>
    <dgm:pt modelId="{FB9849CD-B184-4976-B7FF-CAE1689C6358}" type="parTrans" cxnId="{4F906F94-412B-4D4C-945A-FD5C23D14F54}">
      <dgm:prSet/>
      <dgm:spPr/>
      <dgm:t>
        <a:bodyPr/>
        <a:lstStyle/>
        <a:p>
          <a:pPr algn="ctr" rtl="1"/>
          <a:endParaRPr lang="he-IL"/>
        </a:p>
      </dgm:t>
    </dgm:pt>
    <dgm:pt modelId="{FB610C29-76B8-41C4-9A3A-E559DEB43A57}" type="sibTrans" cxnId="{4F906F94-412B-4D4C-945A-FD5C23D14F54}">
      <dgm:prSet/>
      <dgm:spPr/>
      <dgm:t>
        <a:bodyPr/>
        <a:lstStyle/>
        <a:p>
          <a:pPr algn="ctr" rtl="1"/>
          <a:endParaRPr lang="he-IL"/>
        </a:p>
      </dgm:t>
    </dgm:pt>
    <dgm:pt modelId="{0D576F32-BB67-4EFE-B470-784C75965628}">
      <dgm:prSet phldrT="[טקסט]"/>
      <dgm:spPr/>
      <dgm:t>
        <a:bodyPr/>
        <a:lstStyle/>
        <a:p>
          <a:pPr algn="ctr" rtl="1"/>
          <a:r>
            <a:rPr lang="he-IL"/>
            <a:t>תקופת שקט</a:t>
          </a:r>
        </a:p>
      </dgm:t>
    </dgm:pt>
    <dgm:pt modelId="{3816D422-0326-47D0-87D4-90F3FE648F07}" type="parTrans" cxnId="{43228C82-93C5-418F-AA48-F8EA6AC0F085}">
      <dgm:prSet/>
      <dgm:spPr/>
      <dgm:t>
        <a:bodyPr/>
        <a:lstStyle/>
        <a:p>
          <a:pPr algn="ctr" rtl="1"/>
          <a:endParaRPr lang="he-IL"/>
        </a:p>
      </dgm:t>
    </dgm:pt>
    <dgm:pt modelId="{91394E28-8F59-49AB-8F58-4706D69238FE}" type="sibTrans" cxnId="{43228C82-93C5-418F-AA48-F8EA6AC0F085}">
      <dgm:prSet/>
      <dgm:spPr/>
      <dgm:t>
        <a:bodyPr/>
        <a:lstStyle/>
        <a:p>
          <a:pPr algn="ctr" rtl="1"/>
          <a:endParaRPr lang="he-IL"/>
        </a:p>
      </dgm:t>
    </dgm:pt>
    <dgm:pt modelId="{20F367DE-5DE1-4E38-9448-1396DBBFFEAD}" type="pres">
      <dgm:prSet presAssocID="{C57D9AB4-383B-49F7-A6C2-13B37815E303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pPr rtl="1"/>
          <a:endParaRPr lang="he-IL"/>
        </a:p>
      </dgm:t>
    </dgm:pt>
    <dgm:pt modelId="{5B644215-2FF5-455F-9392-6864BA055A62}" type="pres">
      <dgm:prSet presAssocID="{657D520E-DCA0-4EAF-AED5-69996B5EEE80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5F5F74A9-DBE6-4BE6-B201-F1AB3E85F2AA}" type="pres">
      <dgm:prSet presAssocID="{B820F946-8D4C-448B-A548-2E5A34F936CA}" presName="sibTrans" presStyleLbl="sibTrans2D1" presStyleIdx="0" presStyleCnt="5"/>
      <dgm:spPr/>
      <dgm:t>
        <a:bodyPr/>
        <a:lstStyle/>
        <a:p>
          <a:pPr rtl="1"/>
          <a:endParaRPr lang="he-IL"/>
        </a:p>
      </dgm:t>
    </dgm:pt>
    <dgm:pt modelId="{22B6EDCB-D620-4A6A-B7D0-73888E3F96F2}" type="pres">
      <dgm:prSet presAssocID="{B820F946-8D4C-448B-A548-2E5A34F936CA}" presName="connectorText" presStyleLbl="sibTrans2D1" presStyleIdx="0" presStyleCnt="5"/>
      <dgm:spPr/>
      <dgm:t>
        <a:bodyPr/>
        <a:lstStyle/>
        <a:p>
          <a:pPr rtl="1"/>
          <a:endParaRPr lang="he-IL"/>
        </a:p>
      </dgm:t>
    </dgm:pt>
    <dgm:pt modelId="{9E214E2A-0302-4066-B0D2-D91AD37AF412}" type="pres">
      <dgm:prSet presAssocID="{27BF657D-2790-4451-945D-588150C1FDBF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4A75EDE1-29A5-4892-AB60-E1C434B13CC3}" type="pres">
      <dgm:prSet presAssocID="{74A50748-063F-4F1C-9353-1FEAC396B87D}" presName="sibTrans" presStyleLbl="sibTrans2D1" presStyleIdx="1" presStyleCnt="5"/>
      <dgm:spPr/>
      <dgm:t>
        <a:bodyPr/>
        <a:lstStyle/>
        <a:p>
          <a:pPr rtl="1"/>
          <a:endParaRPr lang="he-IL"/>
        </a:p>
      </dgm:t>
    </dgm:pt>
    <dgm:pt modelId="{0DBFF53B-EB37-4976-A486-1B7AC4049879}" type="pres">
      <dgm:prSet presAssocID="{74A50748-063F-4F1C-9353-1FEAC396B87D}" presName="connectorText" presStyleLbl="sibTrans2D1" presStyleIdx="1" presStyleCnt="5"/>
      <dgm:spPr/>
      <dgm:t>
        <a:bodyPr/>
        <a:lstStyle/>
        <a:p>
          <a:pPr rtl="1"/>
          <a:endParaRPr lang="he-IL"/>
        </a:p>
      </dgm:t>
    </dgm:pt>
    <dgm:pt modelId="{322A7701-BEB1-43DA-BDDE-3C972FD398F6}" type="pres">
      <dgm:prSet presAssocID="{E524D17F-C8EE-4696-A8D0-98C8596D8991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E3259A90-F417-435D-A895-12021A99CCC3}" type="pres">
      <dgm:prSet presAssocID="{795B664D-39D1-4955-888E-E502526F9E1D}" presName="sibTrans" presStyleLbl="sibTrans2D1" presStyleIdx="2" presStyleCnt="5"/>
      <dgm:spPr/>
      <dgm:t>
        <a:bodyPr/>
        <a:lstStyle/>
        <a:p>
          <a:pPr rtl="1"/>
          <a:endParaRPr lang="he-IL"/>
        </a:p>
      </dgm:t>
    </dgm:pt>
    <dgm:pt modelId="{D2006CA2-3772-4492-B00C-421AF2867BBF}" type="pres">
      <dgm:prSet presAssocID="{795B664D-39D1-4955-888E-E502526F9E1D}" presName="connectorText" presStyleLbl="sibTrans2D1" presStyleIdx="2" presStyleCnt="5"/>
      <dgm:spPr/>
      <dgm:t>
        <a:bodyPr/>
        <a:lstStyle/>
        <a:p>
          <a:pPr rtl="1"/>
          <a:endParaRPr lang="he-IL"/>
        </a:p>
      </dgm:t>
    </dgm:pt>
    <dgm:pt modelId="{9DA2F37F-98F7-487A-91D4-3FD146323961}" type="pres">
      <dgm:prSet presAssocID="{0E2500FB-35CD-4382-870C-A27899C3261A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944F2ACD-A2A2-4C1A-8B68-AB1EE6E19CE6}" type="pres">
      <dgm:prSet presAssocID="{FB610C29-76B8-41C4-9A3A-E559DEB43A57}" presName="sibTrans" presStyleLbl="sibTrans2D1" presStyleIdx="3" presStyleCnt="5"/>
      <dgm:spPr/>
      <dgm:t>
        <a:bodyPr/>
        <a:lstStyle/>
        <a:p>
          <a:pPr rtl="1"/>
          <a:endParaRPr lang="he-IL"/>
        </a:p>
      </dgm:t>
    </dgm:pt>
    <dgm:pt modelId="{9F40701B-CBB6-4E25-AFED-D3106B3152CF}" type="pres">
      <dgm:prSet presAssocID="{FB610C29-76B8-41C4-9A3A-E559DEB43A57}" presName="connectorText" presStyleLbl="sibTrans2D1" presStyleIdx="3" presStyleCnt="5"/>
      <dgm:spPr/>
      <dgm:t>
        <a:bodyPr/>
        <a:lstStyle/>
        <a:p>
          <a:pPr rtl="1"/>
          <a:endParaRPr lang="he-IL"/>
        </a:p>
      </dgm:t>
    </dgm:pt>
    <dgm:pt modelId="{E550C538-FABD-4A5D-AA61-D51F600702F4}" type="pres">
      <dgm:prSet presAssocID="{0D576F32-BB67-4EFE-B470-784C75965628}" presName="node" presStyleLbl="node1" presStyleIdx="4" presStyleCnt="5" custRadScaleRad="95909" custRadScaleInc="-640">
        <dgm:presLayoutVars>
          <dgm:bulletEnabled val="1"/>
        </dgm:presLayoutVars>
      </dgm:prSet>
      <dgm:spPr/>
      <dgm:t>
        <a:bodyPr/>
        <a:lstStyle/>
        <a:p>
          <a:pPr rtl="1"/>
          <a:endParaRPr lang="he-IL"/>
        </a:p>
      </dgm:t>
    </dgm:pt>
    <dgm:pt modelId="{C31A9715-63E8-4D53-8570-2E9FB26DCD91}" type="pres">
      <dgm:prSet presAssocID="{91394E28-8F59-49AB-8F58-4706D69238FE}" presName="sibTrans" presStyleLbl="sibTrans2D1" presStyleIdx="4" presStyleCnt="5"/>
      <dgm:spPr/>
      <dgm:t>
        <a:bodyPr/>
        <a:lstStyle/>
        <a:p>
          <a:pPr rtl="1"/>
          <a:endParaRPr lang="he-IL"/>
        </a:p>
      </dgm:t>
    </dgm:pt>
    <dgm:pt modelId="{26C36768-A826-4C61-9491-1D19267AE4B0}" type="pres">
      <dgm:prSet presAssocID="{91394E28-8F59-49AB-8F58-4706D69238FE}" presName="connectorText" presStyleLbl="sibTrans2D1" presStyleIdx="4" presStyleCnt="5"/>
      <dgm:spPr/>
      <dgm:t>
        <a:bodyPr/>
        <a:lstStyle/>
        <a:p>
          <a:pPr rtl="1"/>
          <a:endParaRPr lang="he-IL"/>
        </a:p>
      </dgm:t>
    </dgm:pt>
  </dgm:ptLst>
  <dgm:cxnLst>
    <dgm:cxn modelId="{63C3F117-C7C3-4DB2-95D8-B8A6C6A0F5CA}" type="presOf" srcId="{FB610C29-76B8-41C4-9A3A-E559DEB43A57}" destId="{9F40701B-CBB6-4E25-AFED-D3106B3152CF}" srcOrd="1" destOrd="0" presId="urn:microsoft.com/office/officeart/2005/8/layout/cycle2"/>
    <dgm:cxn modelId="{BBF7B4E3-A022-4422-8C60-E9FA4A1579BC}" type="presOf" srcId="{27BF657D-2790-4451-945D-588150C1FDBF}" destId="{9E214E2A-0302-4066-B0D2-D91AD37AF412}" srcOrd="0" destOrd="0" presId="urn:microsoft.com/office/officeart/2005/8/layout/cycle2"/>
    <dgm:cxn modelId="{89CC5F01-2D94-4E69-BEDB-B9E23085AF56}" type="presOf" srcId="{0D576F32-BB67-4EFE-B470-784C75965628}" destId="{E550C538-FABD-4A5D-AA61-D51F600702F4}" srcOrd="0" destOrd="0" presId="urn:microsoft.com/office/officeart/2005/8/layout/cycle2"/>
    <dgm:cxn modelId="{59122118-0310-45E1-BD21-8417A806E6C3}" type="presOf" srcId="{0E2500FB-35CD-4382-870C-A27899C3261A}" destId="{9DA2F37F-98F7-487A-91D4-3FD146323961}" srcOrd="0" destOrd="0" presId="urn:microsoft.com/office/officeart/2005/8/layout/cycle2"/>
    <dgm:cxn modelId="{8BC66894-D98E-4AE6-8B5B-5AAC99107057}" type="presOf" srcId="{C57D9AB4-383B-49F7-A6C2-13B37815E303}" destId="{20F367DE-5DE1-4E38-9448-1396DBBFFEAD}" srcOrd="0" destOrd="0" presId="urn:microsoft.com/office/officeart/2005/8/layout/cycle2"/>
    <dgm:cxn modelId="{914FC123-3209-428F-85A3-13D74AB61763}" srcId="{C57D9AB4-383B-49F7-A6C2-13B37815E303}" destId="{27BF657D-2790-4451-945D-588150C1FDBF}" srcOrd="1" destOrd="0" parTransId="{5A4F27A9-1E94-493E-B0C3-4C85B6FAAB3D}" sibTransId="{74A50748-063F-4F1C-9353-1FEAC396B87D}"/>
    <dgm:cxn modelId="{43228C82-93C5-418F-AA48-F8EA6AC0F085}" srcId="{C57D9AB4-383B-49F7-A6C2-13B37815E303}" destId="{0D576F32-BB67-4EFE-B470-784C75965628}" srcOrd="4" destOrd="0" parTransId="{3816D422-0326-47D0-87D4-90F3FE648F07}" sibTransId="{91394E28-8F59-49AB-8F58-4706D69238FE}"/>
    <dgm:cxn modelId="{8F0AF0DC-7FCD-42C7-BC84-A0CE467B4B35}" type="presOf" srcId="{B820F946-8D4C-448B-A548-2E5A34F936CA}" destId="{5F5F74A9-DBE6-4BE6-B201-F1AB3E85F2AA}" srcOrd="0" destOrd="0" presId="urn:microsoft.com/office/officeart/2005/8/layout/cycle2"/>
    <dgm:cxn modelId="{FB8C7365-31CD-4FA3-856C-19507E6681FC}" type="presOf" srcId="{74A50748-063F-4F1C-9353-1FEAC396B87D}" destId="{4A75EDE1-29A5-4892-AB60-E1C434B13CC3}" srcOrd="0" destOrd="0" presId="urn:microsoft.com/office/officeart/2005/8/layout/cycle2"/>
    <dgm:cxn modelId="{7417233D-414F-474B-AC09-C993AA79A5FE}" type="presOf" srcId="{657D520E-DCA0-4EAF-AED5-69996B5EEE80}" destId="{5B644215-2FF5-455F-9392-6864BA055A62}" srcOrd="0" destOrd="0" presId="urn:microsoft.com/office/officeart/2005/8/layout/cycle2"/>
    <dgm:cxn modelId="{6F4F77E1-6001-40AD-9868-243A43B77CA4}" srcId="{C57D9AB4-383B-49F7-A6C2-13B37815E303}" destId="{E524D17F-C8EE-4696-A8D0-98C8596D8991}" srcOrd="2" destOrd="0" parTransId="{B219DBA9-020D-4480-B7E7-829AC2C8A500}" sibTransId="{795B664D-39D1-4955-888E-E502526F9E1D}"/>
    <dgm:cxn modelId="{F85AF1BE-A5D0-4B4A-B3D9-C7BC84C87CC6}" type="presOf" srcId="{FB610C29-76B8-41C4-9A3A-E559DEB43A57}" destId="{944F2ACD-A2A2-4C1A-8B68-AB1EE6E19CE6}" srcOrd="0" destOrd="0" presId="urn:microsoft.com/office/officeart/2005/8/layout/cycle2"/>
    <dgm:cxn modelId="{4D3CE1A2-485B-476F-9262-6B21FFC14BEF}" type="presOf" srcId="{91394E28-8F59-49AB-8F58-4706D69238FE}" destId="{C31A9715-63E8-4D53-8570-2E9FB26DCD91}" srcOrd="0" destOrd="0" presId="urn:microsoft.com/office/officeart/2005/8/layout/cycle2"/>
    <dgm:cxn modelId="{CB323F1B-12D3-4670-B3A2-13354CB36985}" srcId="{C57D9AB4-383B-49F7-A6C2-13B37815E303}" destId="{657D520E-DCA0-4EAF-AED5-69996B5EEE80}" srcOrd="0" destOrd="0" parTransId="{9CA1FA40-0FAE-4062-B029-4E6391689391}" sibTransId="{B820F946-8D4C-448B-A548-2E5A34F936CA}"/>
    <dgm:cxn modelId="{70E35307-FED2-45A4-8BE6-0BD4B4A2019F}" type="presOf" srcId="{91394E28-8F59-49AB-8F58-4706D69238FE}" destId="{26C36768-A826-4C61-9491-1D19267AE4B0}" srcOrd="1" destOrd="0" presId="urn:microsoft.com/office/officeart/2005/8/layout/cycle2"/>
    <dgm:cxn modelId="{7B71F0B3-DCBC-4E30-B7F9-AB1BB2992D56}" type="presOf" srcId="{E524D17F-C8EE-4696-A8D0-98C8596D8991}" destId="{322A7701-BEB1-43DA-BDDE-3C972FD398F6}" srcOrd="0" destOrd="0" presId="urn:microsoft.com/office/officeart/2005/8/layout/cycle2"/>
    <dgm:cxn modelId="{564A269A-E87A-4861-80F8-AD8AEBB46DED}" type="presOf" srcId="{795B664D-39D1-4955-888E-E502526F9E1D}" destId="{E3259A90-F417-435D-A895-12021A99CCC3}" srcOrd="0" destOrd="0" presId="urn:microsoft.com/office/officeart/2005/8/layout/cycle2"/>
    <dgm:cxn modelId="{74FCB2B2-07CD-495C-B939-0648745250E9}" type="presOf" srcId="{B820F946-8D4C-448B-A548-2E5A34F936CA}" destId="{22B6EDCB-D620-4A6A-B7D0-73888E3F96F2}" srcOrd="1" destOrd="0" presId="urn:microsoft.com/office/officeart/2005/8/layout/cycle2"/>
    <dgm:cxn modelId="{D5931F35-37D1-47B2-B531-0793CC80D922}" type="presOf" srcId="{795B664D-39D1-4955-888E-E502526F9E1D}" destId="{D2006CA2-3772-4492-B00C-421AF2867BBF}" srcOrd="1" destOrd="0" presId="urn:microsoft.com/office/officeart/2005/8/layout/cycle2"/>
    <dgm:cxn modelId="{5219FEC7-7B85-4B87-96F9-D39F7D3455BF}" type="presOf" srcId="{74A50748-063F-4F1C-9353-1FEAC396B87D}" destId="{0DBFF53B-EB37-4976-A486-1B7AC4049879}" srcOrd="1" destOrd="0" presId="urn:microsoft.com/office/officeart/2005/8/layout/cycle2"/>
    <dgm:cxn modelId="{4F906F94-412B-4D4C-945A-FD5C23D14F54}" srcId="{C57D9AB4-383B-49F7-A6C2-13B37815E303}" destId="{0E2500FB-35CD-4382-870C-A27899C3261A}" srcOrd="3" destOrd="0" parTransId="{FB9849CD-B184-4976-B7FF-CAE1689C6358}" sibTransId="{FB610C29-76B8-41C4-9A3A-E559DEB43A57}"/>
    <dgm:cxn modelId="{53F6276B-8767-4D70-B9D2-36AEE9DDF25C}" type="presParOf" srcId="{20F367DE-5DE1-4E38-9448-1396DBBFFEAD}" destId="{5B644215-2FF5-455F-9392-6864BA055A62}" srcOrd="0" destOrd="0" presId="urn:microsoft.com/office/officeart/2005/8/layout/cycle2"/>
    <dgm:cxn modelId="{B7AFC7F9-2C9C-47F1-9933-71AE171DF422}" type="presParOf" srcId="{20F367DE-5DE1-4E38-9448-1396DBBFFEAD}" destId="{5F5F74A9-DBE6-4BE6-B201-F1AB3E85F2AA}" srcOrd="1" destOrd="0" presId="urn:microsoft.com/office/officeart/2005/8/layout/cycle2"/>
    <dgm:cxn modelId="{2ED94906-D7B1-4075-A9B5-A1C6C89BBC50}" type="presParOf" srcId="{5F5F74A9-DBE6-4BE6-B201-F1AB3E85F2AA}" destId="{22B6EDCB-D620-4A6A-B7D0-73888E3F96F2}" srcOrd="0" destOrd="0" presId="urn:microsoft.com/office/officeart/2005/8/layout/cycle2"/>
    <dgm:cxn modelId="{561BE5C6-04C0-42AC-9D5F-1FE4F2EC54F4}" type="presParOf" srcId="{20F367DE-5DE1-4E38-9448-1396DBBFFEAD}" destId="{9E214E2A-0302-4066-B0D2-D91AD37AF412}" srcOrd="2" destOrd="0" presId="urn:microsoft.com/office/officeart/2005/8/layout/cycle2"/>
    <dgm:cxn modelId="{D415D6AC-B8B6-4BD0-8351-09331F7ABDB6}" type="presParOf" srcId="{20F367DE-5DE1-4E38-9448-1396DBBFFEAD}" destId="{4A75EDE1-29A5-4892-AB60-E1C434B13CC3}" srcOrd="3" destOrd="0" presId="urn:microsoft.com/office/officeart/2005/8/layout/cycle2"/>
    <dgm:cxn modelId="{79EA9B62-6369-4386-A752-35088B25A619}" type="presParOf" srcId="{4A75EDE1-29A5-4892-AB60-E1C434B13CC3}" destId="{0DBFF53B-EB37-4976-A486-1B7AC4049879}" srcOrd="0" destOrd="0" presId="urn:microsoft.com/office/officeart/2005/8/layout/cycle2"/>
    <dgm:cxn modelId="{D5EA9BBE-6EBE-4068-BFB4-8809E35C675D}" type="presParOf" srcId="{20F367DE-5DE1-4E38-9448-1396DBBFFEAD}" destId="{322A7701-BEB1-43DA-BDDE-3C972FD398F6}" srcOrd="4" destOrd="0" presId="urn:microsoft.com/office/officeart/2005/8/layout/cycle2"/>
    <dgm:cxn modelId="{A925E132-50A0-4839-8AC3-99EB3340F974}" type="presParOf" srcId="{20F367DE-5DE1-4E38-9448-1396DBBFFEAD}" destId="{E3259A90-F417-435D-A895-12021A99CCC3}" srcOrd="5" destOrd="0" presId="urn:microsoft.com/office/officeart/2005/8/layout/cycle2"/>
    <dgm:cxn modelId="{8AC67F37-63E0-4A10-BDA8-67DD34CDA89E}" type="presParOf" srcId="{E3259A90-F417-435D-A895-12021A99CCC3}" destId="{D2006CA2-3772-4492-B00C-421AF2867BBF}" srcOrd="0" destOrd="0" presId="urn:microsoft.com/office/officeart/2005/8/layout/cycle2"/>
    <dgm:cxn modelId="{8914DD39-EB26-4370-BFA4-21BC6A1C4F53}" type="presParOf" srcId="{20F367DE-5DE1-4E38-9448-1396DBBFFEAD}" destId="{9DA2F37F-98F7-487A-91D4-3FD146323961}" srcOrd="6" destOrd="0" presId="urn:microsoft.com/office/officeart/2005/8/layout/cycle2"/>
    <dgm:cxn modelId="{7EDFB099-67AC-4B9B-9A3D-2C451ABEE594}" type="presParOf" srcId="{20F367DE-5DE1-4E38-9448-1396DBBFFEAD}" destId="{944F2ACD-A2A2-4C1A-8B68-AB1EE6E19CE6}" srcOrd="7" destOrd="0" presId="urn:microsoft.com/office/officeart/2005/8/layout/cycle2"/>
    <dgm:cxn modelId="{21E494E1-CC80-447B-8B8F-C2A923C6AB7E}" type="presParOf" srcId="{944F2ACD-A2A2-4C1A-8B68-AB1EE6E19CE6}" destId="{9F40701B-CBB6-4E25-AFED-D3106B3152CF}" srcOrd="0" destOrd="0" presId="urn:microsoft.com/office/officeart/2005/8/layout/cycle2"/>
    <dgm:cxn modelId="{C18B491B-8F0B-40C6-AA0F-D69395402C83}" type="presParOf" srcId="{20F367DE-5DE1-4E38-9448-1396DBBFFEAD}" destId="{E550C538-FABD-4A5D-AA61-D51F600702F4}" srcOrd="8" destOrd="0" presId="urn:microsoft.com/office/officeart/2005/8/layout/cycle2"/>
    <dgm:cxn modelId="{7CC51A47-A0EE-43ED-A681-067F350E9846}" type="presParOf" srcId="{20F367DE-5DE1-4E38-9448-1396DBBFFEAD}" destId="{C31A9715-63E8-4D53-8570-2E9FB26DCD91}" srcOrd="9" destOrd="0" presId="urn:microsoft.com/office/officeart/2005/8/layout/cycle2"/>
    <dgm:cxn modelId="{4D44C10E-EFB0-47EF-BBAC-CAC56CE63C54}" type="presParOf" srcId="{C31A9715-63E8-4D53-8570-2E9FB26DCD91}" destId="{26C36768-A826-4C61-9491-1D19267AE4B0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644215-2FF5-455F-9392-6864BA055A62}">
      <dsp:nvSpPr>
        <dsp:cNvPr id="0" name=""/>
        <dsp:cNvSpPr/>
      </dsp:nvSpPr>
      <dsp:spPr>
        <a:xfrm>
          <a:off x="1718617" y="786"/>
          <a:ext cx="918864" cy="918864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100" kern="1200"/>
            <a:t>העם חוטא</a:t>
          </a:r>
        </a:p>
      </dsp:txBody>
      <dsp:txXfrm>
        <a:off x="1853182" y="135351"/>
        <a:ext cx="649734" cy="649734"/>
      </dsp:txXfrm>
    </dsp:sp>
    <dsp:sp modelId="{5F5F74A9-DBE6-4BE6-B201-F1AB3E85F2AA}">
      <dsp:nvSpPr>
        <dsp:cNvPr id="0" name=""/>
        <dsp:cNvSpPr/>
      </dsp:nvSpPr>
      <dsp:spPr>
        <a:xfrm rot="2160000">
          <a:off x="2608540" y="706811"/>
          <a:ext cx="244672" cy="310116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e-IL" sz="900" kern="1200"/>
        </a:p>
      </dsp:txBody>
      <dsp:txXfrm>
        <a:off x="2615549" y="747262"/>
        <a:ext cx="171270" cy="186070"/>
      </dsp:txXfrm>
    </dsp:sp>
    <dsp:sp modelId="{9E214E2A-0302-4066-B0D2-D91AD37AF412}">
      <dsp:nvSpPr>
        <dsp:cNvPr id="0" name=""/>
        <dsp:cNvSpPr/>
      </dsp:nvSpPr>
      <dsp:spPr>
        <a:xfrm>
          <a:off x="2835474" y="812230"/>
          <a:ext cx="918864" cy="918864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100" kern="1200"/>
            <a:t>ה' מעניש את העם</a:t>
          </a:r>
        </a:p>
      </dsp:txBody>
      <dsp:txXfrm>
        <a:off x="2970039" y="946795"/>
        <a:ext cx="649734" cy="649734"/>
      </dsp:txXfrm>
    </dsp:sp>
    <dsp:sp modelId="{4A75EDE1-29A5-4892-AB60-E1C434B13CC3}">
      <dsp:nvSpPr>
        <dsp:cNvPr id="0" name=""/>
        <dsp:cNvSpPr/>
      </dsp:nvSpPr>
      <dsp:spPr>
        <a:xfrm rot="6480000">
          <a:off x="2961409" y="1766490"/>
          <a:ext cx="244672" cy="310116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e-IL" sz="900" kern="1200"/>
        </a:p>
      </dsp:txBody>
      <dsp:txXfrm rot="10800000">
        <a:off x="3009451" y="1793608"/>
        <a:ext cx="171270" cy="186070"/>
      </dsp:txXfrm>
    </dsp:sp>
    <dsp:sp modelId="{322A7701-BEB1-43DA-BDDE-3C972FD398F6}">
      <dsp:nvSpPr>
        <dsp:cNvPr id="0" name=""/>
        <dsp:cNvSpPr/>
      </dsp:nvSpPr>
      <dsp:spPr>
        <a:xfrm>
          <a:off x="2408873" y="2125174"/>
          <a:ext cx="918864" cy="918864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100" kern="1200"/>
            <a:t>העם זועק ל-ה'</a:t>
          </a:r>
        </a:p>
      </dsp:txBody>
      <dsp:txXfrm>
        <a:off x="2543438" y="2259739"/>
        <a:ext cx="649734" cy="649734"/>
      </dsp:txXfrm>
    </dsp:sp>
    <dsp:sp modelId="{E3259A90-F417-435D-A895-12021A99CCC3}">
      <dsp:nvSpPr>
        <dsp:cNvPr id="0" name=""/>
        <dsp:cNvSpPr/>
      </dsp:nvSpPr>
      <dsp:spPr>
        <a:xfrm rot="10800000">
          <a:off x="2062638" y="2429548"/>
          <a:ext cx="244672" cy="310116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e-IL" sz="900" kern="1200"/>
        </a:p>
      </dsp:txBody>
      <dsp:txXfrm rot="10800000">
        <a:off x="2136040" y="2491571"/>
        <a:ext cx="171270" cy="186070"/>
      </dsp:txXfrm>
    </dsp:sp>
    <dsp:sp modelId="{9DA2F37F-98F7-487A-91D4-3FD146323961}">
      <dsp:nvSpPr>
        <dsp:cNvPr id="0" name=""/>
        <dsp:cNvSpPr/>
      </dsp:nvSpPr>
      <dsp:spPr>
        <a:xfrm>
          <a:off x="1028362" y="2125174"/>
          <a:ext cx="918864" cy="918864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100" kern="1200"/>
            <a:t>ה' מקים לעם שופט שיושיע אותם</a:t>
          </a:r>
        </a:p>
      </dsp:txBody>
      <dsp:txXfrm>
        <a:off x="1162927" y="2259739"/>
        <a:ext cx="649734" cy="649734"/>
      </dsp:txXfrm>
    </dsp:sp>
    <dsp:sp modelId="{944F2ACD-A2A2-4C1A-8B68-AB1EE6E19CE6}">
      <dsp:nvSpPr>
        <dsp:cNvPr id="0" name=""/>
        <dsp:cNvSpPr/>
      </dsp:nvSpPr>
      <dsp:spPr>
        <a:xfrm rot="15212286">
          <a:off x="1184462" y="1788842"/>
          <a:ext cx="228018" cy="310116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e-IL" sz="900" kern="1200"/>
        </a:p>
      </dsp:txBody>
      <dsp:txXfrm rot="10800000">
        <a:off x="1228357" y="1883665"/>
        <a:ext cx="159613" cy="186070"/>
      </dsp:txXfrm>
    </dsp:sp>
    <dsp:sp modelId="{E550C538-FABD-4A5D-AA61-D51F600702F4}">
      <dsp:nvSpPr>
        <dsp:cNvPr id="0" name=""/>
        <dsp:cNvSpPr/>
      </dsp:nvSpPr>
      <dsp:spPr>
        <a:xfrm>
          <a:off x="646060" y="831386"/>
          <a:ext cx="918864" cy="918864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100" kern="1200"/>
            <a:t>תקופת שקט</a:t>
          </a:r>
        </a:p>
      </dsp:txBody>
      <dsp:txXfrm>
        <a:off x="780625" y="965951"/>
        <a:ext cx="649734" cy="649734"/>
      </dsp:txXfrm>
    </dsp:sp>
    <dsp:sp modelId="{C31A9715-63E8-4D53-8570-2E9FB26DCD91}">
      <dsp:nvSpPr>
        <dsp:cNvPr id="0" name=""/>
        <dsp:cNvSpPr/>
      </dsp:nvSpPr>
      <dsp:spPr>
        <a:xfrm rot="19334724">
          <a:off x="1520589" y="724479"/>
          <a:ext cx="231982" cy="310116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e-IL" sz="900" kern="1200"/>
        </a:p>
      </dsp:txBody>
      <dsp:txXfrm>
        <a:off x="1527874" y="807808"/>
        <a:ext cx="162387" cy="1860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128D6-EEDF-4A14-9E99-A39F67DBD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2100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3</cp:revision>
  <dcterms:created xsi:type="dcterms:W3CDTF">2017-02-26T16:55:00Z</dcterms:created>
  <dcterms:modified xsi:type="dcterms:W3CDTF">2017-02-27T10:17:00Z</dcterms:modified>
</cp:coreProperties>
</file>